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0" w:type="dxa"/>
        <w:tblInd w:w="60" w:type="dxa"/>
        <w:tblCellMar>
          <w:left w:w="70" w:type="dxa"/>
          <w:right w:w="70" w:type="dxa"/>
        </w:tblCellMar>
        <w:tblLook w:val="04A0"/>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7264DE">
            <w:pPr>
              <w:jc w:val="center"/>
              <w:rPr>
                <w:b/>
                <w:bCs/>
                <w:color w:val="000000"/>
                <w:lang w:eastAsia="tr-TR"/>
              </w:rPr>
            </w:pPr>
            <w:bookmarkStart w:id="0" w:name="_Toc385951693"/>
          </w:p>
          <w:p w:rsidR="005850AD" w:rsidRDefault="005850AD" w:rsidP="007264DE">
            <w:pPr>
              <w:jc w:val="center"/>
              <w:rPr>
                <w:b/>
                <w:bCs/>
                <w:color w:val="000000"/>
                <w:lang w:eastAsia="tr-TR"/>
              </w:rPr>
            </w:pPr>
          </w:p>
          <w:p w:rsidR="0064581A" w:rsidRPr="0064581A" w:rsidRDefault="0064581A" w:rsidP="007264DE">
            <w:pPr>
              <w:jc w:val="center"/>
              <w:rPr>
                <w:b/>
                <w:bCs/>
                <w:color w:val="000000"/>
                <w:lang w:eastAsia="tr-TR"/>
              </w:rPr>
            </w:pPr>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7264DE">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7264DE">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957A60" w:rsidRDefault="00FF6AB0" w:rsidP="007264DE">
            <w:pPr>
              <w:spacing w:before="45" w:line="242" w:lineRule="auto"/>
              <w:jc w:val="center"/>
              <w:rPr>
                <w:b/>
                <w:w w:val="103"/>
                <w:lang w:val="en-US" w:eastAsia="tr-TR"/>
              </w:rPr>
            </w:pPr>
            <w:r w:rsidRPr="00FF6AB0">
              <w:rPr>
                <w:b/>
                <w:w w:val="105"/>
                <w:lang w:val="en-US" w:eastAsia="tr-TR"/>
              </w:rPr>
              <w:t>KIBRIS SOSYAL BİLİMLERÜNİVERSİTESİ</w:t>
            </w:r>
          </w:p>
          <w:p w:rsidR="00FF6AB0" w:rsidRPr="00957A60" w:rsidRDefault="00FF6AB0" w:rsidP="007264DE">
            <w:pPr>
              <w:spacing w:before="45" w:line="242" w:lineRule="auto"/>
              <w:jc w:val="center"/>
              <w:rPr>
                <w:b/>
                <w:w w:val="103"/>
                <w:lang w:val="en-US" w:eastAsia="tr-TR"/>
              </w:rPr>
            </w:pPr>
            <w:bookmarkStart w:id="1" w:name="_GoBack"/>
            <w:r w:rsidRPr="00FF6AB0">
              <w:rPr>
                <w:b/>
                <w:w w:val="105"/>
                <w:lang w:val="en-US" w:eastAsia="tr-TR"/>
              </w:rPr>
              <w:t>DİNİ İLİMLER FAKÜLTESİ</w:t>
            </w:r>
          </w:p>
          <w:p w:rsidR="00FF6AB0" w:rsidRPr="00FF6AB0" w:rsidRDefault="00FF6AB0" w:rsidP="007264DE">
            <w:pPr>
              <w:spacing w:line="261" w:lineRule="exact"/>
              <w:jc w:val="center"/>
              <w:rPr>
                <w:b/>
                <w:lang w:val="en-US"/>
              </w:rPr>
            </w:pPr>
            <w:r w:rsidRPr="00FF6AB0">
              <w:rPr>
                <w:b/>
                <w:w w:val="105"/>
                <w:lang w:val="en-US"/>
              </w:rPr>
              <w:t xml:space="preserve">İSTEĞE BAĞLI ARAPÇA HAZIRLIK </w:t>
            </w:r>
            <w:r w:rsidRPr="00FF6AB0">
              <w:rPr>
                <w:b/>
                <w:spacing w:val="6"/>
                <w:w w:val="105"/>
                <w:lang w:val="en-US"/>
              </w:rPr>
              <w:t>SINIFI</w:t>
            </w:r>
          </w:p>
          <w:p w:rsidR="00FF6AB0" w:rsidRPr="00FF6AB0" w:rsidRDefault="00FF6AB0" w:rsidP="007264DE">
            <w:pPr>
              <w:spacing w:before="5"/>
              <w:jc w:val="center"/>
              <w:rPr>
                <w:b/>
                <w:lang w:val="en-US"/>
              </w:rPr>
            </w:pPr>
            <w:r w:rsidRPr="00FF6AB0">
              <w:rPr>
                <w:b/>
                <w:w w:val="105"/>
                <w:lang w:val="en-US"/>
              </w:rPr>
              <w:t>EĞİTİM-ÖĞRETİM VE SINAVYÖNERGESİ</w:t>
            </w:r>
            <w:bookmarkEnd w:id="1"/>
          </w:p>
          <w:p w:rsidR="0064581A" w:rsidRPr="00FF6AB0" w:rsidRDefault="0064581A" w:rsidP="009961E7">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FF6AB0" w:rsidRDefault="0064581A" w:rsidP="0064581A">
            <w:pPr>
              <w:jc w:val="center"/>
              <w:rPr>
                <w:b/>
                <w:bCs/>
                <w:color w:val="000000"/>
                <w:lang w:eastAsia="tr-TR"/>
              </w:rPr>
            </w:pPr>
            <w:r w:rsidRPr="00FF6AB0">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C92982" w:rsidRDefault="00C92982" w:rsidP="00FF6AB0">
            <w:pPr>
              <w:rPr>
                <w:b/>
                <w:bCs/>
                <w:color w:val="000000"/>
                <w:lang w:eastAsia="tr-TR"/>
              </w:rPr>
            </w:pPr>
          </w:p>
          <w:p w:rsidR="009961E7" w:rsidRDefault="009961E7" w:rsidP="0064581A">
            <w:pPr>
              <w:jc w:val="center"/>
              <w:rPr>
                <w:b/>
                <w:bCs/>
                <w:color w:val="000000"/>
                <w:lang w:eastAsia="tr-TR"/>
              </w:rPr>
            </w:pP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FF6AB0" w:rsidRDefault="00FF6AB0" w:rsidP="00C92982">
            <w:pPr>
              <w:rPr>
                <w:b/>
                <w:bCs/>
                <w:color w:val="000000"/>
                <w:lang w:eastAsia="tr-TR"/>
              </w:rPr>
            </w:pPr>
          </w:p>
          <w:p w:rsidR="00FF6AB0" w:rsidRDefault="00FF6AB0" w:rsidP="00C92982">
            <w:pPr>
              <w:rPr>
                <w:b/>
                <w:bCs/>
                <w:color w:val="000000"/>
                <w:lang w:eastAsia="tr-TR"/>
              </w:rPr>
            </w:pPr>
          </w:p>
          <w:p w:rsidR="00FF6AB0" w:rsidRDefault="00FF6AB0" w:rsidP="00C92982">
            <w:pPr>
              <w:rPr>
                <w:b/>
                <w:bCs/>
                <w:color w:val="000000"/>
                <w:lang w:eastAsia="tr-TR"/>
              </w:rPr>
            </w:pPr>
          </w:p>
          <w:p w:rsidR="005850AD" w:rsidRPr="0064581A" w:rsidRDefault="005850AD"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lastRenderedPageBreak/>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E307B0">
              <w:rPr>
                <w:b/>
                <w:bCs/>
                <w:color w:val="000000"/>
                <w:lang w:eastAsia="tr-TR"/>
              </w:rPr>
              <w:t>20</w:t>
            </w:r>
          </w:p>
        </w:tc>
      </w:tr>
    </w:tbl>
    <w:p w:rsidR="00A31110" w:rsidRDefault="00A31110" w:rsidP="00C92982">
      <w:pPr>
        <w:pStyle w:val="Balk2"/>
        <w:spacing w:line="276" w:lineRule="auto"/>
        <w:jc w:val="left"/>
        <w:rPr>
          <w:sz w:val="24"/>
          <w:szCs w:val="24"/>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FF6AB0" w:rsidRPr="00FF6AB0" w:rsidRDefault="00FF6AB0" w:rsidP="00FF6AB0">
      <w:pPr>
        <w:spacing w:before="45" w:line="242" w:lineRule="auto"/>
        <w:jc w:val="center"/>
        <w:rPr>
          <w:b/>
          <w:w w:val="103"/>
          <w:lang w:val="en-US" w:eastAsia="tr-TR"/>
        </w:rPr>
      </w:pPr>
      <w:r w:rsidRPr="00FF6AB0">
        <w:rPr>
          <w:b/>
          <w:w w:val="105"/>
          <w:lang w:val="en-US" w:eastAsia="tr-TR"/>
        </w:rPr>
        <w:t>KIBRIS SOSYAL BİLİMLERÜNİVERSİTESİ</w:t>
      </w:r>
    </w:p>
    <w:p w:rsidR="00FF6AB0" w:rsidRPr="00FF6AB0" w:rsidRDefault="00FF6AB0" w:rsidP="00FF6AB0">
      <w:pPr>
        <w:spacing w:before="45" w:line="242" w:lineRule="auto"/>
        <w:jc w:val="center"/>
        <w:rPr>
          <w:b/>
          <w:lang w:eastAsia="tr-TR"/>
        </w:rPr>
      </w:pPr>
      <w:r w:rsidRPr="00FF6AB0">
        <w:rPr>
          <w:b/>
          <w:w w:val="105"/>
          <w:lang w:val="en-US" w:eastAsia="tr-TR"/>
        </w:rPr>
        <w:t>DİNİ İLİMLER FAKÜLTESİ</w:t>
      </w:r>
    </w:p>
    <w:p w:rsidR="00FF6AB0" w:rsidRPr="00FF6AB0" w:rsidRDefault="00FF6AB0" w:rsidP="00FF6AB0">
      <w:pPr>
        <w:spacing w:line="261" w:lineRule="exact"/>
        <w:jc w:val="center"/>
        <w:rPr>
          <w:b/>
          <w:lang w:val="en-US"/>
        </w:rPr>
      </w:pPr>
      <w:r w:rsidRPr="00FF6AB0">
        <w:rPr>
          <w:b/>
          <w:w w:val="105"/>
          <w:lang w:val="en-US"/>
        </w:rPr>
        <w:t xml:space="preserve">İSTEĞE BAĞLI ARAPÇA HAZIRLIK </w:t>
      </w:r>
      <w:r w:rsidRPr="00FF6AB0">
        <w:rPr>
          <w:b/>
          <w:spacing w:val="6"/>
          <w:w w:val="105"/>
          <w:lang w:val="en-US"/>
        </w:rPr>
        <w:t>SINIFI</w:t>
      </w:r>
    </w:p>
    <w:p w:rsidR="00FF6AB0" w:rsidRPr="00FF6AB0" w:rsidRDefault="00FF6AB0" w:rsidP="00FF6AB0">
      <w:pPr>
        <w:spacing w:before="5"/>
        <w:jc w:val="center"/>
        <w:rPr>
          <w:b/>
          <w:lang w:val="en-US"/>
        </w:rPr>
      </w:pPr>
      <w:r w:rsidRPr="00FF6AB0">
        <w:rPr>
          <w:b/>
          <w:w w:val="105"/>
          <w:lang w:val="en-US"/>
        </w:rPr>
        <w:t>EĞİTİM-ÖĞRETİM VE SINAVYÖNERGESİ</w:t>
      </w:r>
    </w:p>
    <w:p w:rsidR="007252DA" w:rsidRPr="00FF6AB0" w:rsidRDefault="007252DA" w:rsidP="00FF6AB0">
      <w:pPr>
        <w:pStyle w:val="Balk2"/>
        <w:spacing w:before="0" w:line="276" w:lineRule="auto"/>
        <w:rPr>
          <w:sz w:val="24"/>
          <w:szCs w:val="24"/>
        </w:rPr>
      </w:pPr>
    </w:p>
    <w:p w:rsidR="00515194" w:rsidRPr="00A31110" w:rsidRDefault="00515194" w:rsidP="009961E7">
      <w:pPr>
        <w:pStyle w:val="Balk2"/>
        <w:spacing w:before="0" w:line="276" w:lineRule="auto"/>
        <w:jc w:val="left"/>
        <w:rPr>
          <w:sz w:val="24"/>
          <w:szCs w:val="24"/>
        </w:rPr>
      </w:pPr>
      <w:r w:rsidRPr="00A31110">
        <w:rPr>
          <w:sz w:val="24"/>
          <w:szCs w:val="24"/>
        </w:rPr>
        <w:t xml:space="preserve">BİRİNCİ </w:t>
      </w:r>
      <w:bookmarkEnd w:id="0"/>
      <w:r w:rsidR="00D91C57" w:rsidRPr="00A31110">
        <w:rPr>
          <w:sz w:val="24"/>
          <w:szCs w:val="24"/>
        </w:rPr>
        <w:t>BÖLÜM</w:t>
      </w:r>
    </w:p>
    <w:p w:rsidR="00856BD9" w:rsidRPr="00A31110" w:rsidRDefault="00C92982" w:rsidP="00C92982">
      <w:pPr>
        <w:jc w:val="center"/>
        <w:rPr>
          <w:b/>
        </w:rPr>
      </w:pPr>
      <w:r w:rsidRPr="00C92982">
        <w:rPr>
          <w:b/>
        </w:rPr>
        <w:t>Amaç, Kapsam, Dayanak ve Tanımlar</w:t>
      </w:r>
    </w:p>
    <w:p w:rsidR="0047511C" w:rsidRPr="00A31110" w:rsidRDefault="0047511C" w:rsidP="0047511C">
      <w:pPr>
        <w:rPr>
          <w:b/>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C92982">
        <w:rPr>
          <w:b w:val="0"/>
          <w:sz w:val="24"/>
          <w:szCs w:val="24"/>
        </w:rPr>
        <w:t xml:space="preserve">: Amaç  </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9961E7">
        <w:rPr>
          <w:b w:val="0"/>
          <w:sz w:val="24"/>
          <w:szCs w:val="24"/>
        </w:rPr>
        <w:t>Kasam</w:t>
      </w:r>
    </w:p>
    <w:p w:rsidR="003E7CCF" w:rsidRDefault="00A31110" w:rsidP="007E7217">
      <w:pPr>
        <w:pStyle w:val="Balk4"/>
        <w:spacing w:before="0" w:line="276" w:lineRule="auto"/>
        <w:rPr>
          <w:b w:val="0"/>
          <w:sz w:val="24"/>
          <w:szCs w:val="24"/>
        </w:rPr>
      </w:pPr>
      <w:r>
        <w:rPr>
          <w:b w:val="0"/>
          <w:sz w:val="24"/>
          <w:szCs w:val="24"/>
        </w:rPr>
        <w:t>Madde 3:</w:t>
      </w:r>
      <w:r w:rsidR="009961E7">
        <w:rPr>
          <w:b w:val="0"/>
          <w:sz w:val="24"/>
          <w:szCs w:val="24"/>
        </w:rPr>
        <w:t xml:space="preserve">Dayanak </w:t>
      </w:r>
    </w:p>
    <w:p w:rsidR="00FF6AB0" w:rsidRPr="00FF6AB0" w:rsidRDefault="009961E7" w:rsidP="00FF6AB0">
      <w:r>
        <w:t xml:space="preserve">Madde 4: Tanımlar </w:t>
      </w:r>
    </w:p>
    <w:p w:rsidR="00FF6AB0" w:rsidRPr="00FF6AB0" w:rsidRDefault="00FF6AB0" w:rsidP="00FF6AB0">
      <w:pPr>
        <w:pStyle w:val="Balk4"/>
        <w:spacing w:line="276" w:lineRule="auto"/>
        <w:jc w:val="center"/>
        <w:rPr>
          <w:sz w:val="24"/>
          <w:szCs w:val="24"/>
        </w:rPr>
      </w:pPr>
      <w:r w:rsidRPr="00FF6AB0">
        <w:rPr>
          <w:sz w:val="24"/>
          <w:szCs w:val="24"/>
        </w:rPr>
        <w:t>İKİNCİ BÖLÜM</w:t>
      </w:r>
    </w:p>
    <w:p w:rsidR="00FF6AB0" w:rsidRPr="00FF6AB0" w:rsidRDefault="00FF6AB0" w:rsidP="00FF6AB0">
      <w:pPr>
        <w:pStyle w:val="Balk4"/>
        <w:spacing w:line="276" w:lineRule="auto"/>
        <w:jc w:val="center"/>
        <w:rPr>
          <w:sz w:val="24"/>
          <w:szCs w:val="24"/>
        </w:rPr>
      </w:pPr>
      <w:r w:rsidRPr="00FF6AB0">
        <w:rPr>
          <w:sz w:val="24"/>
          <w:szCs w:val="24"/>
        </w:rPr>
        <w:t>Eğitim-Öğretime İlişkin Esaslar</w:t>
      </w:r>
    </w:p>
    <w:p w:rsidR="00266733" w:rsidRPr="00283DE6" w:rsidRDefault="00C92982" w:rsidP="00266733">
      <w:pPr>
        <w:pStyle w:val="Balk4"/>
        <w:spacing w:line="276" w:lineRule="auto"/>
        <w:rPr>
          <w:b w:val="0"/>
          <w:sz w:val="24"/>
          <w:szCs w:val="24"/>
        </w:rPr>
      </w:pPr>
      <w:r>
        <w:rPr>
          <w:b w:val="0"/>
          <w:sz w:val="24"/>
          <w:szCs w:val="24"/>
        </w:rPr>
        <w:t>Madde</w:t>
      </w:r>
      <w:r w:rsidR="009961E7">
        <w:rPr>
          <w:b w:val="0"/>
          <w:sz w:val="24"/>
          <w:szCs w:val="24"/>
        </w:rPr>
        <w:t xml:space="preserve"> 5</w:t>
      </w:r>
      <w:r w:rsidR="00FF6AB0">
        <w:rPr>
          <w:b w:val="0"/>
          <w:sz w:val="24"/>
          <w:szCs w:val="24"/>
        </w:rPr>
        <w:t>:</w:t>
      </w:r>
      <w:r w:rsidR="00FF6AB0" w:rsidRPr="00FF6AB0">
        <w:rPr>
          <w:b w:val="0"/>
          <w:sz w:val="24"/>
          <w:szCs w:val="24"/>
        </w:rPr>
        <w:t>Arapça Dil Öğretiminin Amacı</w:t>
      </w:r>
    </w:p>
    <w:p w:rsidR="007252DA" w:rsidRDefault="00C92982" w:rsidP="00DF6CF1">
      <w:pPr>
        <w:pStyle w:val="Balk4"/>
        <w:spacing w:before="0" w:line="276" w:lineRule="auto"/>
        <w:rPr>
          <w:b w:val="0"/>
          <w:sz w:val="24"/>
          <w:szCs w:val="24"/>
        </w:rPr>
      </w:pPr>
      <w:r>
        <w:rPr>
          <w:b w:val="0"/>
          <w:sz w:val="24"/>
          <w:szCs w:val="24"/>
        </w:rPr>
        <w:t xml:space="preserve">Madde </w:t>
      </w:r>
      <w:r w:rsidR="009961E7">
        <w:rPr>
          <w:b w:val="0"/>
          <w:sz w:val="24"/>
          <w:szCs w:val="24"/>
        </w:rPr>
        <w:t>6</w:t>
      </w:r>
      <w:r w:rsidR="00266733">
        <w:rPr>
          <w:b w:val="0"/>
          <w:sz w:val="24"/>
          <w:szCs w:val="24"/>
        </w:rPr>
        <w:t>:</w:t>
      </w:r>
      <w:r w:rsidR="00FF6AB0" w:rsidRPr="00FF6AB0">
        <w:rPr>
          <w:b w:val="0"/>
          <w:sz w:val="24"/>
          <w:szCs w:val="24"/>
        </w:rPr>
        <w:t>Hazırlık Sınıfına Kabul  ve Kayıt</w:t>
      </w:r>
    </w:p>
    <w:p w:rsidR="00FF6AB0" w:rsidRDefault="00FF6AB0" w:rsidP="00FF6AB0">
      <w:r>
        <w:t>Madde 7 :</w:t>
      </w:r>
      <w:r w:rsidRPr="00FF6AB0">
        <w:t xml:space="preserve"> Akademik Takvim, Eğitim ve Öğretim</w:t>
      </w:r>
    </w:p>
    <w:p w:rsidR="00FF6AB0" w:rsidRDefault="00FF6AB0" w:rsidP="00FF6AB0">
      <w:r>
        <w:t>Madde 8 :</w:t>
      </w:r>
      <w:r w:rsidRPr="00FF6AB0">
        <w:t xml:space="preserve"> Hazırlık Sınıfı Koordinatörü</w:t>
      </w:r>
    </w:p>
    <w:p w:rsidR="00FF6AB0" w:rsidRDefault="00FF6AB0" w:rsidP="00FF6AB0">
      <w:r>
        <w:t>Madde 9 :</w:t>
      </w:r>
      <w:r w:rsidRPr="00FF6AB0">
        <w:t xml:space="preserve"> Sınav ve Değerlendirme Komisyonu</w:t>
      </w:r>
    </w:p>
    <w:p w:rsidR="00FF6AB0" w:rsidRDefault="00FF6AB0" w:rsidP="00FF6AB0">
      <w:r>
        <w:t>Madde 10 :</w:t>
      </w:r>
      <w:r w:rsidRPr="00FF6AB0">
        <w:t xml:space="preserve"> Düzey Belirleme ve Yeterlik Ölçütleri</w:t>
      </w:r>
    </w:p>
    <w:p w:rsidR="00FF6AB0" w:rsidRDefault="00FF6AB0" w:rsidP="00FF6AB0">
      <w:r>
        <w:t>Madde 11 :</w:t>
      </w:r>
      <w:r w:rsidRPr="00FF6AB0">
        <w:t xml:space="preserve"> Hazırlık Sınıfı Düzeyleri</w:t>
      </w:r>
    </w:p>
    <w:p w:rsidR="00FF6AB0" w:rsidRDefault="00FF6AB0" w:rsidP="00FF6AB0">
      <w:r>
        <w:t>Madde 12 :</w:t>
      </w:r>
      <w:r w:rsidRPr="00FF6AB0">
        <w:t xml:space="preserve"> Başarı Ölçütleri</w:t>
      </w:r>
    </w:p>
    <w:p w:rsidR="00FF6AB0" w:rsidRDefault="00FF6AB0" w:rsidP="00FF6AB0">
      <w:r>
        <w:t>Madde 13 :</w:t>
      </w:r>
      <w:r w:rsidRPr="00FF6AB0">
        <w:t xml:space="preserve"> Sınavlarda Mazeret Hali</w:t>
      </w:r>
    </w:p>
    <w:p w:rsidR="00FF6AB0" w:rsidRDefault="00FF6AB0" w:rsidP="00FF6AB0">
      <w:r>
        <w:t>Madde 14 :</w:t>
      </w:r>
      <w:r w:rsidRPr="00FF6AB0">
        <w:t xml:space="preserve"> Sınav Sonucuna İtiraz</w:t>
      </w:r>
    </w:p>
    <w:p w:rsidR="00FF6AB0" w:rsidRDefault="00FF6AB0" w:rsidP="00FF6AB0">
      <w:r>
        <w:t>Madde 15 :</w:t>
      </w:r>
      <w:r w:rsidRPr="00FF6AB0">
        <w:t xml:space="preserve"> Devam Durumu</w:t>
      </w:r>
    </w:p>
    <w:p w:rsidR="00FF6AB0" w:rsidRDefault="00FF6AB0" w:rsidP="00FF6AB0">
      <w:r>
        <w:t>Madde 16 :</w:t>
      </w:r>
      <w:r w:rsidRPr="00FF6AB0">
        <w:t xml:space="preserve"> Başarısızlık</w:t>
      </w:r>
    </w:p>
    <w:p w:rsidR="00FF6AB0" w:rsidRDefault="00FF6AB0" w:rsidP="00FF6AB0">
      <w:pPr>
        <w:rPr>
          <w:w w:val="105"/>
          <w:lang w:val="en-US" w:eastAsia="tr-TR"/>
        </w:rPr>
      </w:pPr>
      <w:r>
        <w:t>Madde 17 :</w:t>
      </w:r>
      <w:r w:rsidRPr="00FF6AB0">
        <w:rPr>
          <w:w w:val="105"/>
          <w:lang w:val="en-US" w:eastAsia="tr-TR"/>
        </w:rPr>
        <w:t>ÖğrenciHakveSorumlulukları</w:t>
      </w:r>
    </w:p>
    <w:p w:rsidR="007252DA" w:rsidRDefault="00FF6AB0" w:rsidP="00FF6AB0">
      <w:r>
        <w:rPr>
          <w:w w:val="105"/>
          <w:lang w:val="en-US" w:eastAsia="tr-TR"/>
        </w:rPr>
        <w:t>Madde18 :</w:t>
      </w:r>
      <w:r w:rsidRPr="00FF6AB0">
        <w:t>Kayıt Dondurma ve Disiplin İşlemleri</w:t>
      </w:r>
    </w:p>
    <w:p w:rsidR="00FF6AB0" w:rsidRDefault="00FF6AB0" w:rsidP="00FF6AB0">
      <w:r>
        <w:t>Madde 19 :</w:t>
      </w:r>
      <w:r w:rsidRPr="00FF6AB0">
        <w:t xml:space="preserve"> Yabancı  Uyruklu Öğrenciler</w:t>
      </w:r>
    </w:p>
    <w:p w:rsidR="00FF6AB0" w:rsidRDefault="00FF6AB0" w:rsidP="00FF6AB0">
      <w:r>
        <w:t>Madde 20 :İlişik Kesme</w:t>
      </w:r>
    </w:p>
    <w:p w:rsidR="00FF6AB0" w:rsidRPr="00FF6AB0" w:rsidRDefault="00FF6AB0" w:rsidP="00FF6AB0">
      <w:r>
        <w:t>Madde 21 :</w:t>
      </w:r>
      <w:r w:rsidRPr="00FF6AB0">
        <w:t xml:space="preserve"> Yatay ve Dikey Geçişler</w:t>
      </w:r>
    </w:p>
    <w:p w:rsidR="00FF6AB0" w:rsidRDefault="00FF6AB0" w:rsidP="007252DA">
      <w:pPr>
        <w:jc w:val="center"/>
      </w:pPr>
    </w:p>
    <w:p w:rsidR="00FF6AB0" w:rsidRDefault="00FF6AB0" w:rsidP="007252DA">
      <w:pPr>
        <w:jc w:val="center"/>
      </w:pPr>
    </w:p>
    <w:p w:rsidR="00FF6AB0" w:rsidRPr="00FF6AB0" w:rsidRDefault="00FF6AB0" w:rsidP="00FF6AB0">
      <w:pPr>
        <w:jc w:val="center"/>
        <w:rPr>
          <w:b/>
          <w:w w:val="90"/>
          <w:lang w:val="en-US"/>
        </w:rPr>
      </w:pPr>
      <w:r w:rsidRPr="00FF6AB0">
        <w:rPr>
          <w:b/>
          <w:w w:val="90"/>
          <w:lang w:val="en-US"/>
        </w:rPr>
        <w:t>ÜÇÜNCÜBÖLÜM</w:t>
      </w:r>
    </w:p>
    <w:p w:rsidR="00FF6AB0" w:rsidRPr="00FF6AB0" w:rsidRDefault="00FF6AB0" w:rsidP="00FF6AB0">
      <w:pPr>
        <w:jc w:val="center"/>
        <w:rPr>
          <w:b/>
          <w:w w:val="110"/>
          <w:lang w:eastAsia="tr-TR"/>
        </w:rPr>
      </w:pPr>
      <w:r w:rsidRPr="00FF6AB0">
        <w:rPr>
          <w:b/>
          <w:w w:val="105"/>
          <w:lang w:eastAsia="tr-TR"/>
        </w:rPr>
        <w:t xml:space="preserve">Çeşitli ve SonHükümler </w:t>
      </w:r>
      <w:r w:rsidRPr="00FF6AB0">
        <w:rPr>
          <w:b/>
          <w:w w:val="110"/>
          <w:lang w:eastAsia="tr-TR"/>
        </w:rPr>
        <w:t>YönergedeYerAlmayanHükümler</w:t>
      </w:r>
    </w:p>
    <w:p w:rsidR="007014E3" w:rsidRPr="00FF6AB0" w:rsidRDefault="007014E3" w:rsidP="00FF6AB0">
      <w:pPr>
        <w:jc w:val="center"/>
        <w:rPr>
          <w:b/>
        </w:rPr>
      </w:pPr>
    </w:p>
    <w:p w:rsidR="007014E3" w:rsidRDefault="007252DA" w:rsidP="007014E3">
      <w:r>
        <w:lastRenderedPageBreak/>
        <w:t xml:space="preserve">Madde </w:t>
      </w:r>
      <w:r w:rsidR="00FF6AB0">
        <w:t>22</w:t>
      </w:r>
      <w:r w:rsidR="007014E3">
        <w:t xml:space="preserve"> : </w:t>
      </w:r>
      <w:r w:rsidR="00676928" w:rsidRPr="00676928">
        <w:t>Yönergede Yer Almayan Hususlar</w:t>
      </w:r>
    </w:p>
    <w:p w:rsidR="00641819" w:rsidRDefault="007252DA" w:rsidP="007014E3">
      <w:r>
        <w:t xml:space="preserve">Madde </w:t>
      </w:r>
      <w:r w:rsidR="00FF6AB0">
        <w:t>23</w:t>
      </w:r>
      <w:r w:rsidR="008168BF">
        <w:t xml:space="preserve"> :</w:t>
      </w:r>
      <w:r w:rsidR="00676928" w:rsidRPr="00676928">
        <w:t>Yürürlük</w:t>
      </w:r>
    </w:p>
    <w:p w:rsidR="007014E3" w:rsidRDefault="00676928" w:rsidP="007014E3">
      <w:r>
        <w:t>Madde 24:</w:t>
      </w:r>
      <w:r w:rsidRPr="00676928">
        <w:t xml:space="preserve"> Yürütme</w:t>
      </w:r>
    </w:p>
    <w:p w:rsidR="00144B94" w:rsidRDefault="00144B94" w:rsidP="005850AD">
      <w:pPr>
        <w:rPr>
          <w:b/>
        </w:rPr>
      </w:pPr>
    </w:p>
    <w:p w:rsidR="00D058A8" w:rsidRDefault="00D058A8" w:rsidP="00641819">
      <w:pPr>
        <w:jc w:val="center"/>
        <w:rPr>
          <w:b/>
        </w:rPr>
      </w:pPr>
      <w:r>
        <w:rPr>
          <w:b/>
        </w:rPr>
        <w:t>BİRİNCİ BÖLÜM</w:t>
      </w:r>
    </w:p>
    <w:p w:rsidR="00D058A8" w:rsidRDefault="00A03020" w:rsidP="00D058A8">
      <w:pPr>
        <w:jc w:val="center"/>
        <w:rPr>
          <w:b/>
        </w:rPr>
      </w:pPr>
      <w:r w:rsidRPr="00A03020">
        <w:rPr>
          <w:b/>
        </w:rPr>
        <w:t>Amaç, Kapsam, Dayanak ve Tanımlar</w:t>
      </w:r>
    </w:p>
    <w:p w:rsidR="00676928" w:rsidRDefault="00D058A8" w:rsidP="00A03020">
      <w:pPr>
        <w:rPr>
          <w:b/>
        </w:rPr>
      </w:pPr>
      <w:r w:rsidRPr="00D058A8">
        <w:rPr>
          <w:b/>
        </w:rPr>
        <w:t>MADDE 1- Amaç</w:t>
      </w:r>
    </w:p>
    <w:p w:rsidR="00A03020" w:rsidRPr="00676928" w:rsidRDefault="00676928" w:rsidP="00A03020">
      <w:r w:rsidRPr="00676928">
        <w:t>Bu Yönergenin amacı Kıbrıs Sosyal Bilimler Üniversitesi Dini İlimler Fakültesi Dekanlığı tarafından yürütülen İsteğe Bağlı Arapça Hazırlık Sınıfı eğitim-öğretiminin amaç, kapsam, uygulama ve değerlendirme esaslarını düzenlemektir.</w:t>
      </w:r>
    </w:p>
    <w:p w:rsidR="00144B94" w:rsidRDefault="00D058A8" w:rsidP="00D058A8">
      <w:pPr>
        <w:tabs>
          <w:tab w:val="left" w:pos="480"/>
        </w:tabs>
        <w:rPr>
          <w:b/>
        </w:rPr>
      </w:pPr>
      <w:r w:rsidRPr="00D058A8">
        <w:rPr>
          <w:b/>
        </w:rPr>
        <w:t xml:space="preserve">MADDE 2- </w:t>
      </w:r>
      <w:r w:rsidR="00A03020">
        <w:rPr>
          <w:b/>
        </w:rPr>
        <w:t>Kapsam</w:t>
      </w:r>
    </w:p>
    <w:p w:rsidR="00D058A8" w:rsidRPr="00144B94" w:rsidRDefault="00676928" w:rsidP="00676928">
      <w:r w:rsidRPr="00676928">
        <w:t>Bu Yönerge Kıbrıs Sosyal Bilimler Üniversitesi Dini İlimler Fakültesi Dekanlığı tarafından yürütülen İsteğe Bağlı Arapça Hazırlık Sınıfı eğitim-öğretiminin yönetim, planlama, uygulama ve değerlendirme esaslarını kapsar.</w:t>
      </w:r>
    </w:p>
    <w:p w:rsidR="00D058A8" w:rsidRDefault="00D058A8" w:rsidP="00D058A8">
      <w:pPr>
        <w:tabs>
          <w:tab w:val="left" w:pos="480"/>
        </w:tabs>
        <w:rPr>
          <w:b/>
        </w:rPr>
      </w:pPr>
      <w:r w:rsidRPr="00D058A8">
        <w:rPr>
          <w:b/>
        </w:rPr>
        <w:t>MADDE 3-</w:t>
      </w:r>
      <w:r w:rsidR="00A03020">
        <w:rPr>
          <w:b/>
        </w:rPr>
        <w:t>Dayanak</w:t>
      </w:r>
    </w:p>
    <w:p w:rsidR="00144B94" w:rsidRDefault="00676928" w:rsidP="00144B94">
      <w:pPr>
        <w:tabs>
          <w:tab w:val="left" w:pos="480"/>
        </w:tabs>
      </w:pPr>
      <w:r w:rsidRPr="00676928">
        <w:t>Bu Yönerge 2547 sayılı Yükseköğretim Kanunu'nun 5 inci maddesinin (i) bendi, 14 üncü ve 49 uncu maddeleri, Yükseköğretim Kurumlarında Yabancı Dil Öğretimi ve Yabancı Dille Öğretim Yapılmasında Uyulacak Esaslara İlişkin Yönetmelik ile Kıbrıs Sosyal Bilimler Üniversitesi Ön Lisans ve Lisans Eğitim ve Öğretim Yönetmeliği hükümlerine dayanılarak hazırlanmıştır.</w:t>
      </w:r>
    </w:p>
    <w:p w:rsidR="00D058A8" w:rsidRPr="00A03020" w:rsidRDefault="00A03020" w:rsidP="00D058A8">
      <w:pPr>
        <w:tabs>
          <w:tab w:val="left" w:pos="480"/>
        </w:tabs>
        <w:rPr>
          <w:b/>
        </w:rPr>
      </w:pPr>
      <w:r w:rsidRPr="00A03020">
        <w:rPr>
          <w:b/>
        </w:rPr>
        <w:t>MADDE 4 - Tanımlar</w:t>
      </w:r>
    </w:p>
    <w:p w:rsidR="00676928" w:rsidRDefault="00676928" w:rsidP="00676928">
      <w:pPr>
        <w:tabs>
          <w:tab w:val="left" w:pos="480"/>
        </w:tabs>
      </w:pPr>
      <w:r>
        <w:t>Bu Yönergede geçen ;</w:t>
      </w:r>
    </w:p>
    <w:p w:rsidR="00676928" w:rsidRDefault="00676928" w:rsidP="00676928">
      <w:pPr>
        <w:tabs>
          <w:tab w:val="left" w:pos="480"/>
        </w:tabs>
      </w:pPr>
      <w:r>
        <w:t>a) Arapça Yeterlik ve Seviye Belirleme Sınavı (AYSBS): Öğretim  yılı  başında  ve sonunda yeterlik almak için yapılan sınavdır. (Öğretim yılı  başında  yeni  kayıt  yaptıran öğrencilerin Arapça yeterlik ve seviyelerini tespit etmek, ayrıca hazırlık okuduktan sonra yeterlik sınavında başarılı olamamış olanların yeterliklerini ortaya koymak amacıyla yapılan sınavdır.)</w:t>
      </w:r>
    </w:p>
    <w:p w:rsidR="00676928" w:rsidRDefault="00676928" w:rsidP="00676928">
      <w:pPr>
        <w:tabs>
          <w:tab w:val="left" w:pos="480"/>
        </w:tabs>
      </w:pPr>
      <w:r>
        <w:t>b)Dekan: Dini İlimler Fakültesi Dekanını,</w:t>
      </w:r>
    </w:p>
    <w:p w:rsidR="00676928" w:rsidRDefault="00676928" w:rsidP="00676928">
      <w:pPr>
        <w:tabs>
          <w:tab w:val="left" w:pos="480"/>
        </w:tabs>
      </w:pPr>
      <w:r>
        <w:t>c)Fakülte: Kıbrıs Sosyal Bilimler Üniversitesi Dini İlimler Fakültesini,</w:t>
      </w:r>
    </w:p>
    <w:p w:rsidR="00676928" w:rsidRDefault="00676928" w:rsidP="00676928">
      <w:pPr>
        <w:tabs>
          <w:tab w:val="left" w:pos="480"/>
        </w:tabs>
      </w:pPr>
      <w:r>
        <w:t>ç) Fakülte Kurulu: Kıbrıs Sosyal Bilimler Üniversitesi Dini İlimler Fakültesi Fakülte Kurulunu,</w:t>
      </w:r>
    </w:p>
    <w:p w:rsidR="00676928" w:rsidRDefault="00676928" w:rsidP="00676928">
      <w:pPr>
        <w:tabs>
          <w:tab w:val="left" w:pos="480"/>
        </w:tabs>
      </w:pPr>
      <w:r>
        <w:t>d)Fakülte Yönetim Kurulu: Dini İlimler Fakültesi Yönetim Kurulunu,</w:t>
      </w:r>
    </w:p>
    <w:p w:rsidR="00676928" w:rsidRDefault="00676928" w:rsidP="00676928">
      <w:pPr>
        <w:tabs>
          <w:tab w:val="left" w:pos="480"/>
        </w:tabs>
      </w:pPr>
      <w:r>
        <w:t>e)Hazırlık Sınıfı: Kıbrıs Sosyal Bilimler Üniversitesi Dini İlimler Fakültesi İsteğe Bağlı Arapça Hazırlık Sınıfını,</w:t>
      </w:r>
    </w:p>
    <w:p w:rsidR="00676928" w:rsidRDefault="00676928" w:rsidP="00676928">
      <w:pPr>
        <w:tabs>
          <w:tab w:val="left" w:pos="480"/>
        </w:tabs>
      </w:pPr>
      <w:r>
        <w:t>f)Öğrenci: Kıbrıs Sosyal Bilimler Üniversitesi Dini İlimler Fakültesinde öğrenim görme hakkı kazanmış gerçek kişileri,</w:t>
      </w:r>
    </w:p>
    <w:p w:rsidR="00676928" w:rsidRDefault="00676928" w:rsidP="00676928">
      <w:pPr>
        <w:tabs>
          <w:tab w:val="left" w:pos="480"/>
        </w:tabs>
      </w:pPr>
      <w:r>
        <w:t>g)Üniversite: Kıbrıs Sosyal Bilimler Üniversitesini,</w:t>
      </w:r>
    </w:p>
    <w:p w:rsidR="00676928" w:rsidRDefault="00676928" w:rsidP="00676928">
      <w:pPr>
        <w:tabs>
          <w:tab w:val="left" w:pos="480"/>
        </w:tabs>
      </w:pPr>
      <w:r>
        <w:t>ğ) Yabancı Dil: Arapçayı,</w:t>
      </w:r>
    </w:p>
    <w:p w:rsidR="00676928" w:rsidRDefault="00676928" w:rsidP="00676928">
      <w:pPr>
        <w:tabs>
          <w:tab w:val="left" w:pos="480"/>
        </w:tabs>
      </w:pPr>
      <w:r>
        <w:t>h)Yönerge: Kıbrıs Sosyal Bilimler Üniversitesi Dini İlimler Fakültesi İsteğe Bağlı Arapça Hazırlık Sınıfı Eğitim-Öğretim ve Sınav Yönergesini,</w:t>
      </w:r>
    </w:p>
    <w:p w:rsidR="00676928" w:rsidRDefault="00676928" w:rsidP="00676928">
      <w:pPr>
        <w:tabs>
          <w:tab w:val="left" w:pos="480"/>
        </w:tabs>
      </w:pPr>
      <w:r>
        <w:tab/>
        <w:t xml:space="preserve">ı)  Rektör: Kıbrıs Sosyal Bilimler Üniversitesi Rektörünü </w:t>
      </w:r>
    </w:p>
    <w:p w:rsidR="00144B94" w:rsidRDefault="00676928" w:rsidP="00676928">
      <w:pPr>
        <w:tabs>
          <w:tab w:val="left" w:pos="480"/>
        </w:tabs>
      </w:pPr>
      <w:r>
        <w:tab/>
        <w:t>ifade eder.</w:t>
      </w:r>
    </w:p>
    <w:p w:rsidR="00676928" w:rsidRDefault="00676928" w:rsidP="00144B94">
      <w:pPr>
        <w:tabs>
          <w:tab w:val="left" w:pos="480"/>
        </w:tabs>
      </w:pPr>
    </w:p>
    <w:p w:rsidR="00D058A8" w:rsidRPr="00D058A8" w:rsidRDefault="00D058A8" w:rsidP="00144B94">
      <w:pPr>
        <w:tabs>
          <w:tab w:val="left" w:pos="480"/>
        </w:tabs>
        <w:rPr>
          <w:b/>
        </w:rPr>
      </w:pPr>
      <w:r w:rsidRPr="00D058A8">
        <w:rPr>
          <w:b/>
        </w:rPr>
        <w:t>İKİNCİ BÖLÜM</w:t>
      </w:r>
    </w:p>
    <w:p w:rsidR="00144B94" w:rsidRPr="0078089E" w:rsidRDefault="0078089E" w:rsidP="0078089E">
      <w:pPr>
        <w:rPr>
          <w:b/>
          <w:sz w:val="22"/>
          <w:szCs w:val="22"/>
          <w:lang w:eastAsia="tr-TR"/>
        </w:rPr>
      </w:pPr>
      <w:r>
        <w:rPr>
          <w:b/>
          <w:sz w:val="22"/>
          <w:szCs w:val="22"/>
          <w:lang w:eastAsia="tr-TR"/>
        </w:rPr>
        <w:t>Eğitim-Öğretime İlişkin Esasları</w:t>
      </w:r>
    </w:p>
    <w:p w:rsidR="00144B94" w:rsidRDefault="00144B94" w:rsidP="00D058A8">
      <w:pPr>
        <w:rPr>
          <w:b/>
        </w:rPr>
      </w:pPr>
    </w:p>
    <w:p w:rsidR="00A03020" w:rsidRDefault="00D058A8" w:rsidP="00676928">
      <w:pPr>
        <w:rPr>
          <w:b/>
        </w:rPr>
      </w:pPr>
      <w:r w:rsidRPr="00D058A8">
        <w:rPr>
          <w:b/>
        </w:rPr>
        <w:t>M</w:t>
      </w:r>
      <w:r w:rsidR="008168BF">
        <w:rPr>
          <w:b/>
        </w:rPr>
        <w:t>ADDE</w:t>
      </w:r>
      <w:r w:rsidR="00A03020">
        <w:rPr>
          <w:b/>
        </w:rPr>
        <w:t>5</w:t>
      </w:r>
      <w:r w:rsidRPr="00D058A8">
        <w:rPr>
          <w:b/>
        </w:rPr>
        <w:t xml:space="preserve">- </w:t>
      </w:r>
      <w:r w:rsidR="00676928" w:rsidRPr="00676928">
        <w:rPr>
          <w:b/>
        </w:rPr>
        <w:t>Arapça Dil Öğretiminin Amacı</w:t>
      </w:r>
    </w:p>
    <w:p w:rsidR="00676928" w:rsidRPr="00144B94" w:rsidRDefault="00676928" w:rsidP="00676928">
      <w:r w:rsidRPr="00676928">
        <w:t>Hazırlık eğitim-öğretiminin amacı, öğrencilere İslam İlahiyatına ilişkin temel kaynakları Arapça orijinalinden okuyup anlayabilecek bir kelime hazinesi ve dil bilgisi yanında anılan dilde kendilerini yazılı ve sözlü olarak ifade edebilecek ve bu dildeki yayınları izleyebilecek düzeyde bir dil becerisi kazandırmaktır</w:t>
      </w:r>
    </w:p>
    <w:p w:rsidR="00144B94" w:rsidRDefault="00D058A8" w:rsidP="00676928">
      <w:pPr>
        <w:rPr>
          <w:b/>
        </w:rPr>
      </w:pPr>
      <w:r w:rsidRPr="00D058A8">
        <w:rPr>
          <w:b/>
        </w:rPr>
        <w:lastRenderedPageBreak/>
        <w:t>M</w:t>
      </w:r>
      <w:r w:rsidR="008168BF">
        <w:rPr>
          <w:b/>
        </w:rPr>
        <w:t>ADDE</w:t>
      </w:r>
      <w:r w:rsidR="00A03020">
        <w:rPr>
          <w:b/>
        </w:rPr>
        <w:t>6–</w:t>
      </w:r>
      <w:r w:rsidR="00676928" w:rsidRPr="00676928">
        <w:rPr>
          <w:b/>
        </w:rPr>
        <w:t>Hazırlık Sınıfına Kabul  ve Kayıt</w:t>
      </w:r>
    </w:p>
    <w:p w:rsidR="00676928" w:rsidRDefault="00676928" w:rsidP="00676928">
      <w:r>
        <w:t>Öğrencilerin hazırlık sınıfına kayıt işlemleri Kıbrıs Sosyal Bilimler Üniversitesi Önlisans ve Lisans Eğitim ve Öğretim Yönetmeliği esasları gereğince, her eğitim-öğretim yılı başında Fakültede yapılır.</w:t>
      </w:r>
    </w:p>
    <w:p w:rsidR="00676928" w:rsidRDefault="00676928" w:rsidP="00676928">
      <w:r>
        <w:t>(2) Arapça Hazırlık Sınıfı üniversite akademik takviminde eğitim öğretimin başladığı ilk hafta içerisinde öğrencilerin Arapça hazırlık okuyacaklarına dair verdikleri dilekçeler doğrultusunda yapılır.</w:t>
      </w:r>
    </w:p>
    <w:p w:rsidR="00144B94" w:rsidRDefault="00676928" w:rsidP="00B65118">
      <w:r>
        <w:t>(3) Hazırlık sınıfı derslerine Dini İlimler Fakültesine kayıtlı olmayan öğrenciler kabul edilmez.</w:t>
      </w:r>
    </w:p>
    <w:p w:rsidR="00676928" w:rsidRPr="00676928" w:rsidRDefault="002E026C" w:rsidP="00676928">
      <w:pPr>
        <w:rPr>
          <w:b/>
        </w:rPr>
      </w:pPr>
      <w:r>
        <w:rPr>
          <w:b/>
        </w:rPr>
        <w:t xml:space="preserve">MADDE </w:t>
      </w:r>
      <w:r w:rsidR="00144B94">
        <w:rPr>
          <w:b/>
        </w:rPr>
        <w:t>7</w:t>
      </w:r>
      <w:r w:rsidR="00B65118" w:rsidRPr="00B65118">
        <w:rPr>
          <w:b/>
        </w:rPr>
        <w:t xml:space="preserve"> -</w:t>
      </w:r>
      <w:r w:rsidR="00676928" w:rsidRPr="00676928">
        <w:rPr>
          <w:b/>
        </w:rPr>
        <w:t>Akademik Takvim, Eğitim ve Öğretim</w:t>
      </w:r>
    </w:p>
    <w:p w:rsidR="00676928" w:rsidRDefault="00676928" w:rsidP="00676928">
      <w:r>
        <w:t>(1) Hazırlık sınıfının akademik takvimi, ilgili birimin önerisi üzerine Senato tarafından belirlenir.</w:t>
      </w:r>
    </w:p>
    <w:p w:rsidR="00676928" w:rsidRDefault="00676928" w:rsidP="00676928">
      <w:r>
        <w:t>(2) Arapça hazırlık sınıfında öğretim süresi iki yarıyıldır. Güz ve Bahar yarıyıllarında eğitim-öğretim, Fakültenin akademik takviminde belirtilen tarihlerde başlar ve biter. Hazırlık sınıfında geçirilen süre azami öğrenim süresinden sayılmaz.</w:t>
      </w:r>
    </w:p>
    <w:p w:rsidR="00676928" w:rsidRDefault="00676928" w:rsidP="00676928">
      <w:r>
        <w:t>(3) Hazırlık sınıfında, haftada en az 24 saatlik bir program uygulanır. Fakülte Kurulunca bu program 30 saate kadar çıkarılabilir. Hazırlık sınıfında geçirilen süre, öğrencinin lisans programında görmekle yükümlü olduğu derslere ilişkin kredi saatleri bakımından dikkate alınmaz.</w:t>
      </w:r>
    </w:p>
    <w:p w:rsidR="00676928" w:rsidRDefault="00676928" w:rsidP="00676928">
      <w:r>
        <w:t>(4) Hazırlık sınıfı öğrencilerinin bir eğitim-öğretim yılında ders ve uygulama kredilerinin toplamı yıllık 60 AKTS'dir.</w:t>
      </w:r>
    </w:p>
    <w:p w:rsidR="00676928" w:rsidRDefault="00676928" w:rsidP="00676928">
      <w:r>
        <w:t>(5) Fakülte Kurulu ve Üniversite Senatosunun kararı ile mevcut derslere yeni dersler eklenebilir veya çıkarılabilir.</w:t>
      </w:r>
    </w:p>
    <w:p w:rsidR="00144B94" w:rsidRDefault="00676928" w:rsidP="00144B94">
      <w:r>
        <w:t>(6) Hazırlık sınıfı derslerine dinleyici ve konuk öğrenci kabul edilmez.</w:t>
      </w:r>
    </w:p>
    <w:p w:rsidR="00676928" w:rsidRDefault="00144B94" w:rsidP="00144B94">
      <w:pPr>
        <w:jc w:val="both"/>
        <w:rPr>
          <w:b/>
        </w:rPr>
      </w:pPr>
      <w:r w:rsidRPr="00144B94">
        <w:rPr>
          <w:b/>
        </w:rPr>
        <w:t>M</w:t>
      </w:r>
      <w:r w:rsidR="002E026C">
        <w:rPr>
          <w:b/>
        </w:rPr>
        <w:t>ADDE</w:t>
      </w:r>
      <w:r w:rsidRPr="00144B94">
        <w:rPr>
          <w:b/>
        </w:rPr>
        <w:t xml:space="preserve">8 </w:t>
      </w:r>
      <w:r w:rsidR="00676928">
        <w:rPr>
          <w:b/>
        </w:rPr>
        <w:t xml:space="preserve"> -</w:t>
      </w:r>
      <w:r w:rsidR="00676928" w:rsidRPr="00676928">
        <w:rPr>
          <w:b/>
        </w:rPr>
        <w:t>Hazırlık Sınıfı Koordinatörü</w:t>
      </w:r>
    </w:p>
    <w:p w:rsidR="00676928" w:rsidRPr="00676928" w:rsidRDefault="00676928" w:rsidP="00676928">
      <w:pPr>
        <w:jc w:val="both"/>
      </w:pPr>
      <w:r w:rsidRPr="00676928">
        <w:t>1) Hazırlık sınıfındaki eğitim-öğretim faaliyetlerinin koordinasyonunu sağlamak ve bu uygulama esaslarında belirtilen görevleri yerine getirmek üzere, Dekan tarafından bir yıl süreyle bir Hazırlık Sınıfı Koordinatörü ve Koordinatör Yardımcısı görevlendirilir.</w:t>
      </w:r>
    </w:p>
    <w:p w:rsidR="00676928" w:rsidRPr="00676928" w:rsidRDefault="00676928" w:rsidP="00676928">
      <w:pPr>
        <w:jc w:val="both"/>
      </w:pPr>
      <w:r w:rsidRPr="00676928">
        <w:t>(2) Hazırlık sınıfı ders programı ve müfredatı Koordinatör tarafından hazırlanıp Fakülte Kurulunca karara bağlanır. Koordinatör, müfredatın ve ders programının geliştirilmesi, uygulamada karşılaşılan aksaklıkların giderilmesi ve ilgili kurumlarla işbirliği yapılması, diğer konularda hazırlık sınıfına ders veren öğretim elemanları ile istişare, gözden geçirme ve çalışma toplantıları yapar, bu faaliyetlere ilişkin olarak hazırladığı raporu eğitim-öğretim yılının sonunda Dekanlığa sunar.</w:t>
      </w:r>
    </w:p>
    <w:p w:rsidR="00144B94" w:rsidRDefault="002E026C" w:rsidP="00676928">
      <w:pPr>
        <w:jc w:val="both"/>
        <w:rPr>
          <w:b/>
          <w:sz w:val="22"/>
          <w:szCs w:val="22"/>
          <w:lang w:eastAsia="tr-TR"/>
        </w:rPr>
      </w:pPr>
      <w:r>
        <w:rPr>
          <w:b/>
          <w:sz w:val="22"/>
          <w:szCs w:val="22"/>
          <w:lang w:eastAsia="tr-TR"/>
        </w:rPr>
        <w:t xml:space="preserve">MADDE </w:t>
      </w:r>
      <w:r w:rsidR="00144B94" w:rsidRPr="00144B94">
        <w:rPr>
          <w:b/>
          <w:sz w:val="22"/>
          <w:szCs w:val="22"/>
          <w:lang w:eastAsia="tr-TR"/>
        </w:rPr>
        <w:t xml:space="preserve">9– </w:t>
      </w:r>
      <w:r w:rsidR="00676928" w:rsidRPr="00676928">
        <w:rPr>
          <w:b/>
          <w:sz w:val="22"/>
          <w:szCs w:val="22"/>
          <w:lang w:eastAsia="tr-TR"/>
        </w:rPr>
        <w:t>Sınav ve Değerlendirme Komisyonu</w:t>
      </w:r>
    </w:p>
    <w:p w:rsidR="00676928" w:rsidRPr="005850AD" w:rsidRDefault="00676928" w:rsidP="00676928">
      <w:pPr>
        <w:jc w:val="both"/>
        <w:rPr>
          <w:sz w:val="22"/>
          <w:szCs w:val="22"/>
          <w:lang w:eastAsia="tr-TR"/>
        </w:rPr>
      </w:pPr>
      <w:r w:rsidRPr="00676928">
        <w:rPr>
          <w:sz w:val="22"/>
          <w:szCs w:val="22"/>
          <w:lang w:eastAsia="tr-TR"/>
        </w:rPr>
        <w:t>Hazırlık sınıfında gerekli sınav sorularını hazırlayıp uygulamak ve değerlendirme yapmak üzere Dini İlimler Fakültesi Dekanı tarafından biri başkan, en az üç öğretim elemanından oluşan Sınav ve Değerlendirme Komisyonu bir yıl süre ile görevlendirilir.  Dini İlimler Fakültesi Dekanı ve hazırlık sınıfında derse giren öğretim elemanları Sınav ve Değerlendirme Komisyonunun doğal üyeleridir.</w:t>
      </w:r>
    </w:p>
    <w:p w:rsidR="00B65118" w:rsidRDefault="002E026C" w:rsidP="00676928">
      <w:pPr>
        <w:rPr>
          <w:b/>
        </w:rPr>
      </w:pPr>
      <w:r>
        <w:rPr>
          <w:b/>
        </w:rPr>
        <w:t xml:space="preserve">MADDE </w:t>
      </w:r>
      <w:r w:rsidR="00144B94" w:rsidRPr="00144B94">
        <w:rPr>
          <w:b/>
        </w:rPr>
        <w:t xml:space="preserve">10 - </w:t>
      </w:r>
      <w:r w:rsidR="00676928" w:rsidRPr="00676928">
        <w:rPr>
          <w:b/>
        </w:rPr>
        <w:t>Düzey Belirleme ve Yeterlik Ölçütleri</w:t>
      </w:r>
    </w:p>
    <w:p w:rsidR="00676928" w:rsidRPr="00676928" w:rsidRDefault="00676928" w:rsidP="002104C6">
      <w:pPr>
        <w:spacing w:line="244" w:lineRule="auto"/>
        <w:jc w:val="both"/>
        <w:rPr>
          <w:lang w:eastAsia="tr-TR"/>
        </w:rPr>
      </w:pPr>
      <w:r w:rsidRPr="00676928">
        <w:rPr>
          <w:lang w:eastAsia="tr-TR"/>
        </w:rPr>
        <w:t xml:space="preserve">(1) Arapça </w:t>
      </w:r>
      <w:r w:rsidRPr="00676928">
        <w:rPr>
          <w:spacing w:val="-4"/>
          <w:lang w:eastAsia="tr-TR"/>
        </w:rPr>
        <w:t xml:space="preserve">Yeterlik </w:t>
      </w:r>
      <w:r w:rsidRPr="00676928">
        <w:rPr>
          <w:lang w:eastAsia="tr-TR"/>
        </w:rPr>
        <w:t>ve Seviye Belirleme Sınavı; eğitim-öğretim yılıbaşındaakademiktakvimdebelirtilentarihte</w:t>
      </w:r>
      <w:r w:rsidRPr="00676928">
        <w:rPr>
          <w:spacing w:val="15"/>
          <w:lang w:eastAsia="tr-TR"/>
        </w:rPr>
        <w:t xml:space="preserve"> Dini İlimler Fakültesinde </w:t>
      </w:r>
      <w:r w:rsidRPr="00676928">
        <w:rPr>
          <w:lang w:eastAsia="tr-TR"/>
        </w:rPr>
        <w:t xml:space="preserve">oluşturulan Sınav ve Değerlendirme Komisyonu tarafından yapılır. Bu sınavla öğrencininhazırlıksınıfından muaf olup olmadığı ile hazırlık sınıfında hangi seviyede öğrenim göreceğibelirlenir.Arapça </w:t>
      </w:r>
      <w:r w:rsidRPr="00676928">
        <w:rPr>
          <w:spacing w:val="-3"/>
          <w:lang w:eastAsia="tr-TR"/>
        </w:rPr>
        <w:t xml:space="preserve">Yeterlik </w:t>
      </w:r>
      <w:r w:rsidRPr="00676928">
        <w:rPr>
          <w:lang w:eastAsia="tr-TR"/>
        </w:rPr>
        <w:t>Sınavında başarı notu 100 üzerinden en az 65'tir. Bu seviyenin altındakalanlarpuan gruplarına göre sınıflandırılarak hazırlık sınıfına, sınava katılmayan öğrenciler isehazırlıksınıfınınenaltseviyegrubunayerleştirilir.</w:t>
      </w:r>
    </w:p>
    <w:p w:rsidR="00676928" w:rsidRPr="00676928" w:rsidRDefault="00676928" w:rsidP="0078089E">
      <w:pPr>
        <w:jc w:val="both"/>
        <w:rPr>
          <w:w w:val="105"/>
          <w:lang w:eastAsia="tr-TR"/>
        </w:rPr>
      </w:pPr>
      <w:r w:rsidRPr="00676928">
        <w:rPr>
          <w:w w:val="105"/>
          <w:lang w:eastAsia="tr-TR"/>
        </w:rPr>
        <w:t xml:space="preserve">Arapça </w:t>
      </w:r>
      <w:r w:rsidRPr="00676928">
        <w:rPr>
          <w:spacing w:val="-4"/>
          <w:w w:val="105"/>
          <w:lang w:eastAsia="tr-TR"/>
        </w:rPr>
        <w:t xml:space="preserve">Yeterlik </w:t>
      </w:r>
      <w:r w:rsidRPr="00676928">
        <w:rPr>
          <w:w w:val="105"/>
          <w:lang w:eastAsia="tr-TR"/>
        </w:rPr>
        <w:t>ve Seviye BelirlemeSınavına;</w:t>
      </w:r>
    </w:p>
    <w:p w:rsidR="00676928" w:rsidRPr="00676928" w:rsidRDefault="00676928" w:rsidP="00676928">
      <w:pPr>
        <w:tabs>
          <w:tab w:val="left" w:pos="709"/>
          <w:tab w:val="left" w:pos="2187"/>
        </w:tabs>
        <w:jc w:val="both"/>
        <w:rPr>
          <w:lang w:val="en-US"/>
        </w:rPr>
      </w:pPr>
      <w:r w:rsidRPr="00676928">
        <w:rPr>
          <w:lang w:val="en-US"/>
        </w:rPr>
        <w:tab/>
        <w:t>a) KıbrısSosyalBilimlerÜniversitesi Dini İlimlerFakültesiİsteğeBağlıArapçaHazırlıkSınıfıprogramınayenikayıtyaptıran,</w:t>
      </w:r>
    </w:p>
    <w:p w:rsidR="00676928" w:rsidRPr="00676928" w:rsidRDefault="00676928" w:rsidP="00676928">
      <w:pPr>
        <w:tabs>
          <w:tab w:val="left" w:pos="709"/>
          <w:tab w:val="left" w:pos="2249"/>
        </w:tabs>
        <w:jc w:val="both"/>
        <w:rPr>
          <w:lang w:val="en-US"/>
        </w:rPr>
      </w:pPr>
      <w:r w:rsidRPr="00676928">
        <w:rPr>
          <w:lang w:val="en-US"/>
        </w:rPr>
        <w:lastRenderedPageBreak/>
        <w:tab/>
        <w:t>bİsteğeBağlıArapçaHazırlıkSınıfının ilk yılıveyatekraryılısonundabaşarısızolanya da devamkoşulunusağlamayan,</w:t>
      </w:r>
    </w:p>
    <w:p w:rsidR="00676928" w:rsidRPr="00676928" w:rsidRDefault="00676928" w:rsidP="00676928">
      <w:pPr>
        <w:tabs>
          <w:tab w:val="left" w:pos="709"/>
          <w:tab w:val="left" w:pos="2187"/>
        </w:tabs>
        <w:jc w:val="both"/>
        <w:rPr>
          <w:lang w:val="en-US"/>
        </w:rPr>
      </w:pPr>
      <w:r w:rsidRPr="00676928">
        <w:rPr>
          <w:lang w:val="en-US"/>
        </w:rPr>
        <w:tab/>
        <w:t>c) Hazırlıksınıfısüresiiçerisindekayıtdonduran,</w:t>
      </w:r>
    </w:p>
    <w:p w:rsidR="00676928" w:rsidRPr="00676928" w:rsidRDefault="00676928" w:rsidP="002104C6">
      <w:pPr>
        <w:tabs>
          <w:tab w:val="left" w:pos="709"/>
        </w:tabs>
        <w:spacing w:line="260" w:lineRule="exact"/>
        <w:jc w:val="both"/>
        <w:rPr>
          <w:lang w:val="en-US" w:eastAsia="tr-TR"/>
        </w:rPr>
      </w:pPr>
      <w:r w:rsidRPr="00676928">
        <w:rPr>
          <w:lang w:eastAsia="tr-TR"/>
        </w:rPr>
        <w:tab/>
        <w:t>ç) Hazırlık sınıfında devam şartını sağlamış, başarılı olamamış ve hazırlık sınıfınadevameden öğrencilergirer.</w:t>
      </w:r>
    </w:p>
    <w:p w:rsidR="00676928" w:rsidRPr="00676928" w:rsidRDefault="00676928" w:rsidP="00676928">
      <w:pPr>
        <w:tabs>
          <w:tab w:val="left" w:pos="709"/>
        </w:tabs>
        <w:spacing w:line="247" w:lineRule="auto"/>
        <w:jc w:val="both"/>
        <w:rPr>
          <w:lang w:val="en-US"/>
        </w:rPr>
      </w:pPr>
      <w:r w:rsidRPr="00676928">
        <w:rPr>
          <w:lang w:val="en-US"/>
        </w:rPr>
        <w:t>(2) Dini İlimlerFakültesiDekanlığıtarafındanFakülteYönetimKurulukararıylaBaharyarıyılıbaşındaikincibirArapçaYeterlikveSeviyeBelirlemeSınavı da yapılabilir.Sınavıntarihi, yeriveşekliniFakülteYönetimKurulubelirler.</w:t>
      </w:r>
    </w:p>
    <w:p w:rsidR="00676928" w:rsidRPr="00676928" w:rsidRDefault="00676928" w:rsidP="002104C6">
      <w:pPr>
        <w:tabs>
          <w:tab w:val="left" w:pos="2283"/>
        </w:tabs>
        <w:jc w:val="both"/>
        <w:rPr>
          <w:lang w:val="en-US"/>
        </w:rPr>
      </w:pPr>
      <w:r w:rsidRPr="00676928">
        <w:rPr>
          <w:lang w:val="en-US"/>
        </w:rPr>
        <w:t>(3) EkkontenjanlagelenöğrencileriçinArapçaYeterlikveSeviyeBelirlemeSınavıkayıtişlemininbitiminiizleyen</w:t>
      </w:r>
      <w:r w:rsidRPr="00676928">
        <w:rPr>
          <w:spacing w:val="-10"/>
          <w:lang w:val="en-US"/>
        </w:rPr>
        <w:t xml:space="preserve">10 </w:t>
      </w:r>
      <w:r w:rsidRPr="00676928">
        <w:rPr>
          <w:lang w:val="en-US"/>
        </w:rPr>
        <w:t>işgünüiçindeyapılır.</w:t>
      </w:r>
    </w:p>
    <w:p w:rsidR="00676928" w:rsidRPr="00676928" w:rsidRDefault="00676928" w:rsidP="002104C6">
      <w:pPr>
        <w:tabs>
          <w:tab w:val="left" w:pos="2379"/>
        </w:tabs>
        <w:spacing w:line="242" w:lineRule="auto"/>
        <w:jc w:val="both"/>
        <w:rPr>
          <w:lang w:val="en-US"/>
        </w:rPr>
      </w:pPr>
      <w:r w:rsidRPr="00676928">
        <w:rPr>
          <w:lang w:val="en-US"/>
        </w:rPr>
        <w:t>(4) ArapçaYeterlikveSeviyeBelirlemeSınavınınlisansprogramıgenelbaşarıortalamasınaherhangibiretkisiyoktur.Sınavdabaşarılıolanöğrencilertakipedenakademikyılınıngüzyarıyılılisansprogramınakaydedilirler.</w:t>
      </w:r>
    </w:p>
    <w:p w:rsidR="00676928" w:rsidRPr="00676928" w:rsidRDefault="00676928" w:rsidP="002104C6">
      <w:pPr>
        <w:tabs>
          <w:tab w:val="left" w:pos="2324"/>
        </w:tabs>
        <w:spacing w:line="247" w:lineRule="auto"/>
        <w:jc w:val="both"/>
        <w:rPr>
          <w:lang w:val="en-US"/>
        </w:rPr>
      </w:pPr>
      <w:r w:rsidRPr="00676928">
        <w:rPr>
          <w:lang w:val="en-US"/>
        </w:rPr>
        <w:t>(5) KıbrısSosyalBilimlerÜniversitesi Dini İlimlerFakültesiİsteğeBağlıArapçaHazırlıkSınıfıProgramındanaşağıdakinitelikleresahipöğrencilermuaftutulurlar.</w:t>
      </w:r>
    </w:p>
    <w:p w:rsidR="00676928" w:rsidRPr="00676928" w:rsidRDefault="00676928" w:rsidP="00676928">
      <w:pPr>
        <w:numPr>
          <w:ilvl w:val="0"/>
          <w:numId w:val="46"/>
        </w:numPr>
        <w:tabs>
          <w:tab w:val="left" w:pos="0"/>
          <w:tab w:val="left" w:pos="709"/>
          <w:tab w:val="left" w:pos="993"/>
        </w:tabs>
        <w:spacing w:line="262" w:lineRule="exact"/>
        <w:ind w:left="0" w:firstLine="709"/>
        <w:contextualSpacing/>
        <w:jc w:val="both"/>
        <w:rPr>
          <w:lang w:val="en-US"/>
        </w:rPr>
      </w:pPr>
      <w:r w:rsidRPr="00676928">
        <w:rPr>
          <w:lang w:val="en-US"/>
        </w:rPr>
        <w:t>FakültetarafındanyapılanArapçaYeterlikveSeviyeBelirlemeSınavından 100tam puanüzerindenenaz 65 puanalanlar,</w:t>
      </w:r>
    </w:p>
    <w:p w:rsidR="00676928" w:rsidRPr="00676928" w:rsidRDefault="00676928" w:rsidP="00676928">
      <w:pPr>
        <w:numPr>
          <w:ilvl w:val="0"/>
          <w:numId w:val="46"/>
        </w:numPr>
        <w:tabs>
          <w:tab w:val="left" w:pos="0"/>
          <w:tab w:val="left" w:pos="709"/>
          <w:tab w:val="left" w:pos="993"/>
          <w:tab w:val="left" w:pos="2269"/>
        </w:tabs>
        <w:spacing w:line="242" w:lineRule="auto"/>
        <w:ind w:left="0" w:firstLine="709"/>
        <w:contextualSpacing/>
        <w:jc w:val="both"/>
        <w:rPr>
          <w:lang w:val="en-US"/>
        </w:rPr>
      </w:pPr>
      <w:r w:rsidRPr="00676928">
        <w:rPr>
          <w:lang w:val="en-US"/>
        </w:rPr>
        <w:t>Son 3 yıliçerisindeArapça’nınanadilolarakkonuşulduğuülkelerdeyabancılarınyükseköğrenimgörebilmeleriiçinarananasgariyabancıdilseviyesinintespitiamacınayönelikolarakyapılansınavlarda 100 tam puanüzerindenenaz 65 puanalanlar,</w:t>
      </w:r>
    </w:p>
    <w:p w:rsidR="00676928" w:rsidRPr="00676928" w:rsidRDefault="00676928" w:rsidP="00676928">
      <w:pPr>
        <w:numPr>
          <w:ilvl w:val="0"/>
          <w:numId w:val="46"/>
        </w:numPr>
        <w:tabs>
          <w:tab w:val="left" w:pos="0"/>
          <w:tab w:val="left" w:pos="709"/>
          <w:tab w:val="left" w:pos="993"/>
          <w:tab w:val="left" w:pos="2214"/>
        </w:tabs>
        <w:ind w:left="0" w:firstLine="709"/>
        <w:contextualSpacing/>
        <w:jc w:val="both"/>
        <w:rPr>
          <w:lang w:val="en-US"/>
        </w:rPr>
      </w:pPr>
      <w:r w:rsidRPr="00676928">
        <w:rPr>
          <w:lang w:val="en-US"/>
        </w:rPr>
        <w:t>Son 3 yıliçerisindeÖlçme, SeçmeveYerleştirmeMerkezitarafındanyapılanArapçasınavlarınınherhangibirindenenaz 65 puanalanlar,</w:t>
      </w:r>
    </w:p>
    <w:p w:rsidR="00676928" w:rsidRPr="00676928" w:rsidRDefault="00676928" w:rsidP="00676928">
      <w:pPr>
        <w:tabs>
          <w:tab w:val="left" w:pos="0"/>
          <w:tab w:val="left" w:pos="709"/>
          <w:tab w:val="left" w:pos="993"/>
        </w:tabs>
        <w:jc w:val="both"/>
        <w:rPr>
          <w:lang w:val="en-US" w:eastAsia="tr-TR"/>
        </w:rPr>
      </w:pPr>
      <w:r w:rsidRPr="00676928">
        <w:rPr>
          <w:lang w:val="en-US" w:eastAsia="tr-TR"/>
        </w:rPr>
        <w:tab/>
        <w:t>ç) Son 3 yıliçerisindeArapça’nınanadilolarakkonuşulduğubirülkede, o ülkevatandaşlarınındevamettiğiortaöğretimkurumlarındaeğitimgörüp, ortaöğreniminibukurumlardatamamlayanlar,</w:t>
      </w:r>
    </w:p>
    <w:p w:rsidR="00676928" w:rsidRPr="00676928" w:rsidRDefault="00676928" w:rsidP="00676928">
      <w:pPr>
        <w:numPr>
          <w:ilvl w:val="0"/>
          <w:numId w:val="46"/>
        </w:numPr>
        <w:tabs>
          <w:tab w:val="left" w:pos="0"/>
          <w:tab w:val="left" w:pos="709"/>
          <w:tab w:val="left" w:pos="993"/>
          <w:tab w:val="left" w:pos="2386"/>
        </w:tabs>
        <w:spacing w:line="242" w:lineRule="auto"/>
        <w:ind w:left="0" w:firstLine="709"/>
        <w:contextualSpacing/>
        <w:jc w:val="both"/>
        <w:rPr>
          <w:lang w:val="en-US"/>
        </w:rPr>
      </w:pPr>
      <w:r w:rsidRPr="00676928">
        <w:rPr>
          <w:lang w:val="en-US"/>
        </w:rPr>
        <w:t>DahaönceTürkiye'debaşkabirüniversiteyebağlı Dini İlimlerFakültesininArapçaHazırlıkSınıfınıbaşarıylatamamlamışveyaherhangibirİlahiyatFakültesitarafındanyapılanArapçaMuafiyetSınavındanenaz 65 puanalmışolmak.</w:t>
      </w:r>
    </w:p>
    <w:p w:rsidR="00676928" w:rsidRPr="002104C6" w:rsidRDefault="00676928" w:rsidP="002104C6">
      <w:pPr>
        <w:tabs>
          <w:tab w:val="left" w:pos="2331"/>
        </w:tabs>
        <w:jc w:val="both"/>
        <w:rPr>
          <w:lang w:val="en-US"/>
        </w:rPr>
      </w:pPr>
      <w:r w:rsidRPr="00676928">
        <w:rPr>
          <w:lang w:val="en-US"/>
        </w:rPr>
        <w:t>(6) Fakülteyekayıthakkıkazananve (b), (c) (ç) ve (d) bentlerindebelirtilenArapçayeterlikbelgelerinesahipolanöğrenciler, kayıtyaptıracaklarıöğretimyılıbaşlamadanönceyapılanvekendilerineduyurulanyeterliksınavlarıgününe</w:t>
      </w:r>
      <w:r w:rsidRPr="00676928">
        <w:rPr>
          <w:spacing w:val="2"/>
          <w:lang w:val="en-US"/>
        </w:rPr>
        <w:t xml:space="preserve">kadar, </w:t>
      </w:r>
      <w:r w:rsidRPr="00676928">
        <w:rPr>
          <w:lang w:val="en-US"/>
        </w:rPr>
        <w:t>FakülteninÖğrenciİşleriBirimineyeterlikbelgelerinigetirmelerihalindeyeterliksınavlarınagirmezler. Yeterliksınavıyapılıpsonuçlarduyurulduktansonragetirilenveyeterliksınavlarıtarihindensonraalınmışolanbelgelerkabuledilmez. Muafiyetinibelgeleyenve/veyayeterliksınavınıbaşaranöğrencilerFakültenin  I. sınıf I. yarıyılprogramlarındakiderslerealınırlar.</w:t>
      </w:r>
    </w:p>
    <w:p w:rsidR="002104C6" w:rsidRDefault="00B65118" w:rsidP="002104C6">
      <w:pPr>
        <w:rPr>
          <w:b/>
        </w:rPr>
      </w:pPr>
      <w:r w:rsidRPr="00B65118">
        <w:rPr>
          <w:b/>
        </w:rPr>
        <w:t>MADDE 1</w:t>
      </w:r>
      <w:r w:rsidR="00144B94">
        <w:rPr>
          <w:b/>
        </w:rPr>
        <w:t>1</w:t>
      </w:r>
      <w:r w:rsidRPr="00B65118">
        <w:rPr>
          <w:b/>
        </w:rPr>
        <w:t xml:space="preserve"> - </w:t>
      </w:r>
      <w:r w:rsidR="002104C6" w:rsidRPr="002104C6">
        <w:rPr>
          <w:b/>
        </w:rPr>
        <w:t>Hazırlık Sınıfı Düzeyleri</w:t>
      </w:r>
    </w:p>
    <w:p w:rsidR="00144B94" w:rsidRPr="002104C6" w:rsidRDefault="002104C6" w:rsidP="00144B94">
      <w:r w:rsidRPr="002104C6">
        <w:t xml:space="preserve">Süresi içerisinde muafiyetlerini belgeleyemeyenlerle, Arapça Yeterlik ve Seviye Belirleme Sınavında başarılı olamayanlar, bu sınava girmeyenler ve Arapça Hazırlık Sınıfı okumak isteyenler, Fakülte hazırlık sınıfında başlangıç, orta ve ileri düzeylerdeki programlara yerleştirilirler. Anılan düzeylerin yeterlik sınavında aldıkları puan çerçevesinde tespiti ve </w:t>
      </w:r>
      <w:r w:rsidRPr="002104C6">
        <w:lastRenderedPageBreak/>
        <w:t>öğrencilerin yeterliklerine uygun bir düzeye yerleştirilmeleri Dini İlimler Fakültesinin yetki ve sorumluluğundadır.</w:t>
      </w:r>
    </w:p>
    <w:p w:rsidR="002E026C" w:rsidRDefault="00B65118" w:rsidP="00144B94">
      <w:pPr>
        <w:rPr>
          <w:b/>
        </w:rPr>
      </w:pPr>
      <w:r>
        <w:rPr>
          <w:b/>
        </w:rPr>
        <w:t>MADDE 1</w:t>
      </w:r>
      <w:r w:rsidR="00144B94">
        <w:rPr>
          <w:b/>
        </w:rPr>
        <w:t>2</w:t>
      </w:r>
      <w:r>
        <w:rPr>
          <w:b/>
        </w:rPr>
        <w:t xml:space="preserve"> -</w:t>
      </w:r>
      <w:r w:rsidR="002104C6" w:rsidRPr="002104C6">
        <w:rPr>
          <w:b/>
        </w:rPr>
        <w:t>Başarı Ölçütleri</w:t>
      </w:r>
    </w:p>
    <w:p w:rsidR="002104C6" w:rsidRPr="002104C6" w:rsidRDefault="002104C6" w:rsidP="002104C6">
      <w:pPr>
        <w:rPr>
          <w:sz w:val="22"/>
          <w:szCs w:val="22"/>
          <w:lang w:eastAsia="tr-TR"/>
        </w:rPr>
      </w:pPr>
      <w:r w:rsidRPr="002104C6">
        <w:rPr>
          <w:sz w:val="22"/>
          <w:szCs w:val="22"/>
          <w:lang w:eastAsia="tr-TR"/>
        </w:rPr>
        <w:t>(1) Yılsonu yeterlik sınavına girebilmek için derslerin % 80'ine katılmış olmak ve aldığı derslerin başarı ortalamasının 45'in üzerinde olması zorunludur.</w:t>
      </w:r>
    </w:p>
    <w:p w:rsidR="002104C6" w:rsidRPr="002104C6" w:rsidRDefault="002104C6" w:rsidP="002104C6">
      <w:pPr>
        <w:rPr>
          <w:sz w:val="22"/>
          <w:szCs w:val="22"/>
          <w:lang w:eastAsia="tr-TR"/>
        </w:rPr>
      </w:pPr>
      <w:r w:rsidRPr="002104C6">
        <w:rPr>
          <w:sz w:val="22"/>
          <w:szCs w:val="22"/>
          <w:lang w:eastAsia="tr-TR"/>
        </w:rPr>
        <w:t>(2) Dini İlimler Fakültesinin kararıyla her yarıyılda 3 ara sınav yapılır. Sınavlar 100 tam not üzerinden değerlendirilir. Başarı notu ara sınavların not ortalamasının % 30'u, ödev notlarının ortalamasının % 20'si, final notunun % 50'si alınmak suretiyle hesaplanır.</w:t>
      </w:r>
    </w:p>
    <w:p w:rsidR="002104C6" w:rsidRPr="002104C6" w:rsidRDefault="002104C6" w:rsidP="002104C6">
      <w:pPr>
        <w:rPr>
          <w:sz w:val="22"/>
          <w:szCs w:val="22"/>
          <w:lang w:eastAsia="tr-TR"/>
        </w:rPr>
      </w:pPr>
      <w:r w:rsidRPr="002104C6">
        <w:rPr>
          <w:sz w:val="22"/>
          <w:szCs w:val="22"/>
          <w:lang w:eastAsia="tr-TR"/>
        </w:rPr>
        <w:t>(3) Yeterlik sınavında taban başarı notu 100 üzerinden 65'tir. Bu puanın üstünde alanlar "Başarılı", altında alanlar "Başarısız" olarak kayıtlara geçirilir. Bu başarıyı sağlayanlar takip eden akademik yılının Güz yarıyılı lisans programına kaydedilirler.</w:t>
      </w:r>
    </w:p>
    <w:p w:rsidR="002104C6" w:rsidRPr="005850AD" w:rsidRDefault="002104C6" w:rsidP="00144B94">
      <w:pPr>
        <w:rPr>
          <w:sz w:val="22"/>
          <w:szCs w:val="22"/>
          <w:lang w:eastAsia="tr-TR"/>
        </w:rPr>
      </w:pPr>
      <w:r w:rsidRPr="002104C6">
        <w:rPr>
          <w:sz w:val="22"/>
          <w:szCs w:val="22"/>
          <w:lang w:eastAsia="tr-TR"/>
        </w:rPr>
        <w:t>(4) Ara sınavların yapılacağı tarih, sınav tarihinden en geç 10 gün önce öğrencilere duyurulur. Yıl sonu final sınavı ise akademik takvimde belirtildiği tarihte yapılır. Hazırlık sınıfı final sınavının bütünlemesi yoktur.</w:t>
      </w:r>
    </w:p>
    <w:p w:rsidR="00B65118" w:rsidRDefault="00B65118" w:rsidP="002E026C">
      <w:pPr>
        <w:rPr>
          <w:b/>
        </w:rPr>
      </w:pPr>
      <w:r w:rsidRPr="00B65118">
        <w:rPr>
          <w:b/>
        </w:rPr>
        <w:t>MADDE 1</w:t>
      </w:r>
      <w:r w:rsidR="002E026C">
        <w:rPr>
          <w:b/>
        </w:rPr>
        <w:t>3</w:t>
      </w:r>
      <w:r w:rsidRPr="00B65118">
        <w:rPr>
          <w:b/>
        </w:rPr>
        <w:t xml:space="preserve"> - </w:t>
      </w:r>
      <w:r w:rsidR="002104C6" w:rsidRPr="002104C6">
        <w:rPr>
          <w:b/>
        </w:rPr>
        <w:t>Sınavlarda Mazeret Hali</w:t>
      </w:r>
    </w:p>
    <w:p w:rsidR="002104C6" w:rsidRDefault="002104C6" w:rsidP="002104C6">
      <w:r>
        <w:t>(1) Haklı ve geçerli nedenlerle ara sınavlara giremeyen öğrenciler, mazeretlerini sınav tarihini takip eden 5 iş günü içerisinde Dekanlığa yazılı olarak bildirir. Bu sürenin dışında yapılan başvurular işleme konulmaz. Mazeretleri Fakülte Yönetim Kurulunca kabul edilenler, mazeret sınav hakkını idarece akademik takvime uygun olarak belirlenmiş olan tarihlerde kullanırlar.</w:t>
      </w:r>
    </w:p>
    <w:p w:rsidR="002104C6" w:rsidRDefault="002104C6" w:rsidP="002104C6">
      <w:r>
        <w:t>(2) Mazeret sınavlarına girmeyen öğrencilere yeni bir mazeret sınavı yapılmaz.</w:t>
      </w:r>
    </w:p>
    <w:p w:rsidR="002104C6" w:rsidRDefault="002104C6" w:rsidP="002104C6">
      <w:r>
        <w:t>(3) Deneme sınavları ile muafiyet ve yılsonu sınavları için mazeret sınavı yapılmaz.</w:t>
      </w:r>
    </w:p>
    <w:p w:rsidR="002104C6" w:rsidRDefault="002104C6" w:rsidP="002104C6">
      <w:r>
        <w:t>(4) Sınavı yapan öğretim elemanı / Sınav ve Değerlendirme Komisyonu sınav tarihini takip eden 8 iş günü içerisinde sınav sonuçlarını ilan eder.</w:t>
      </w:r>
    </w:p>
    <w:p w:rsidR="002104C6" w:rsidRDefault="002104C6" w:rsidP="002E026C">
      <w:r>
        <w:t>(5) Yıl sonu sınavları ile yeterlik sınavı için mazeret sınavı yapılmaz.</w:t>
      </w:r>
    </w:p>
    <w:p w:rsidR="00B65118" w:rsidRDefault="002E026C" w:rsidP="00B65118">
      <w:pPr>
        <w:rPr>
          <w:b/>
        </w:rPr>
      </w:pPr>
      <w:r>
        <w:rPr>
          <w:b/>
        </w:rPr>
        <w:t>MADDE 14</w:t>
      </w:r>
      <w:r w:rsidR="00B65118" w:rsidRPr="00B65118">
        <w:rPr>
          <w:b/>
        </w:rPr>
        <w:t xml:space="preserve"> - </w:t>
      </w:r>
      <w:r w:rsidR="002104C6" w:rsidRPr="002104C6">
        <w:rPr>
          <w:b/>
        </w:rPr>
        <w:t>Sınav Sonucuna İtiraz</w:t>
      </w:r>
    </w:p>
    <w:p w:rsidR="002104C6" w:rsidRDefault="002104C6" w:rsidP="00B65118">
      <w:pPr>
        <w:rPr>
          <w:b/>
        </w:rPr>
      </w:pPr>
      <w:r w:rsidRPr="002104C6">
        <w:t>(1) Öğrenciler sınav sonuçlarına ilan tarihini izleyen günden itibaren en çok 5 iş günü içinde ve sadece maddi hata yönünden itiraz edebilirler. Daha sonra yapılan itirazlar kabul edilmez. İtiraz bir dilekçe ile Fakülte Dekanlığına yapılır. Yapılan inceleme sonucunda herhangi bir maddi hata tespit edilmesi durumunda söz konusu hata, ilgili öğretim elemanlarının da görüşü alındıktan sonra Yönetim Kurulu kararı ile düzeltilir ve sonuçlar ilan edilir. Öğrenciler, öğretim elemanının not takdirine ilişkin hata itirazında bulunamazlar</w:t>
      </w:r>
      <w:r>
        <w:rPr>
          <w:b/>
        </w:rPr>
        <w:t>.</w:t>
      </w:r>
    </w:p>
    <w:p w:rsidR="002104C6" w:rsidRDefault="00154AA1" w:rsidP="002E026C">
      <w:pPr>
        <w:rPr>
          <w:b/>
        </w:rPr>
      </w:pPr>
      <w:r w:rsidRPr="00154AA1">
        <w:rPr>
          <w:b/>
        </w:rPr>
        <w:t>MADDE 1</w:t>
      </w:r>
      <w:r w:rsidR="002E026C">
        <w:rPr>
          <w:b/>
        </w:rPr>
        <w:t>5</w:t>
      </w:r>
      <w:r w:rsidRPr="00154AA1">
        <w:rPr>
          <w:b/>
        </w:rPr>
        <w:t xml:space="preserve">- </w:t>
      </w:r>
      <w:r w:rsidR="002104C6" w:rsidRPr="002104C6">
        <w:rPr>
          <w:b/>
        </w:rPr>
        <w:t>Devam Durumu</w:t>
      </w:r>
    </w:p>
    <w:p w:rsidR="002104C6" w:rsidRPr="002104C6" w:rsidRDefault="002104C6" w:rsidP="002104C6">
      <w:pPr>
        <w:rPr>
          <w:sz w:val="22"/>
          <w:szCs w:val="22"/>
          <w:lang w:eastAsia="tr-TR"/>
        </w:rPr>
      </w:pPr>
      <w:r w:rsidRPr="002104C6">
        <w:rPr>
          <w:sz w:val="22"/>
          <w:szCs w:val="22"/>
          <w:lang w:eastAsia="tr-TR"/>
        </w:rPr>
        <w:t>(1) Arapça Hazırlık Sınıfında derslere devam zorunludur. Öğrenciler, derslerin % 80'ine devam etmekle yükümlüdür. Devam koşulunu yerine getirmeyen hazırlık sınıfı öğrencileri, yılsonu yeterlik sınavına giremezler.</w:t>
      </w:r>
    </w:p>
    <w:p w:rsidR="002104C6" w:rsidRPr="002104C6" w:rsidRDefault="002104C6" w:rsidP="002104C6">
      <w:pPr>
        <w:rPr>
          <w:sz w:val="22"/>
          <w:szCs w:val="22"/>
          <w:lang w:eastAsia="tr-TR"/>
        </w:rPr>
      </w:pPr>
      <w:r w:rsidRPr="002104C6">
        <w:rPr>
          <w:sz w:val="22"/>
          <w:szCs w:val="22"/>
          <w:lang w:eastAsia="tr-TR"/>
        </w:rPr>
        <w:t>(2) Hazırlık sınıfının ilk yılında devamsızlık yaparak tekrara kalan öğrenciler, tekrar yılında da derslere devam etmek zorundadır. Bu öğrenciler tekrar yılında devam koşulunu yerine getirmezlerse Kıbrıs Sosyal Bilimler Üniversitesi Önlisans ve Lisans Eğitim ve Öğretim Yönetmeliğinin ilgili maddesi uygulanır.</w:t>
      </w:r>
    </w:p>
    <w:p w:rsidR="002104C6" w:rsidRPr="002104C6" w:rsidRDefault="002104C6" w:rsidP="002104C6">
      <w:pPr>
        <w:rPr>
          <w:sz w:val="22"/>
          <w:szCs w:val="22"/>
          <w:lang w:eastAsia="tr-TR"/>
        </w:rPr>
      </w:pPr>
      <w:r w:rsidRPr="002104C6">
        <w:rPr>
          <w:sz w:val="22"/>
          <w:szCs w:val="22"/>
          <w:lang w:eastAsia="tr-TR"/>
        </w:rPr>
        <w:t>(3) Hazırlık sınıfının devam takibinden Sınav ve Değerlendirme Komisyonu sorumludur. Hazırlık sınıfı  derslerine  giren  öğretim  elemanları,  devamsızlıkları  Dekanlığa  bildirmek zorundadır. Öğretim elemanlarının öğrenciye derse katılmama izni verme yetkisi yoktur.</w:t>
      </w:r>
    </w:p>
    <w:p w:rsidR="002104C6" w:rsidRPr="002104C6" w:rsidRDefault="002104C6" w:rsidP="002104C6">
      <w:pPr>
        <w:rPr>
          <w:sz w:val="22"/>
          <w:szCs w:val="22"/>
          <w:lang w:eastAsia="tr-TR"/>
        </w:rPr>
      </w:pPr>
      <w:r w:rsidRPr="002104C6">
        <w:rPr>
          <w:sz w:val="22"/>
          <w:szCs w:val="22"/>
          <w:lang w:eastAsia="tr-TR"/>
        </w:rPr>
        <w:t>(4) Öğrenciler derslerin en az % 80'ine devam etmekle yükümlü olduklarından, sosyal ve sportif etkinliklere katılma, raporlu olmaları gibi durumlarda, bu mazeretlerini % 20 devamsızlık süresi içinde kullanmak zorundadır. Rektörlükçe onaylanan sosyal ve sportif etkinliklere katılan öğrenciler ise katılamadıkları dersler için devamsız sayılmazlar.</w:t>
      </w:r>
    </w:p>
    <w:p w:rsidR="002104C6" w:rsidRPr="002104C6" w:rsidRDefault="002E026C" w:rsidP="002104C6">
      <w:pPr>
        <w:tabs>
          <w:tab w:val="left" w:pos="1275"/>
        </w:tabs>
        <w:jc w:val="both"/>
        <w:rPr>
          <w:lang w:val="en-US"/>
        </w:rPr>
      </w:pPr>
      <w:r>
        <w:rPr>
          <w:b/>
        </w:rPr>
        <w:t>MADDE 16</w:t>
      </w:r>
      <w:r w:rsidR="002104C6">
        <w:rPr>
          <w:b/>
        </w:rPr>
        <w:t>–</w:t>
      </w:r>
      <w:r w:rsidR="002104C6" w:rsidRPr="002104C6">
        <w:rPr>
          <w:lang w:val="en-US"/>
        </w:rPr>
        <w:tab/>
      </w:r>
      <w:r w:rsidR="002104C6" w:rsidRPr="002104C6">
        <w:rPr>
          <w:b/>
          <w:w w:val="105"/>
          <w:lang w:val="en-US"/>
        </w:rPr>
        <w:t>Başarısızlık</w:t>
      </w:r>
    </w:p>
    <w:p w:rsidR="002104C6" w:rsidRPr="002104C6" w:rsidRDefault="002104C6" w:rsidP="002104C6">
      <w:pPr>
        <w:tabs>
          <w:tab w:val="left" w:pos="1843"/>
        </w:tabs>
      </w:pPr>
      <w:r w:rsidRPr="002104C6">
        <w:t xml:space="preserve">(1) Hazırlık sınıfında devamsızlıktan kalan veya başarısız olan ve izleyen eğitim-öğretim yılı başındaki yeterlik sınavında da başarılı olamayan öğrenciler, bir yıl daha hazırlık sınıfına devam ederek ya da yabancı dil bilgilerini kendi imkanlarıyla geliştirip yeterlik sınavına girerek başarılı oldukları veya Ölçme, Seçme ve Yerleştirme Merkezi tarafından yapılan </w:t>
      </w:r>
      <w:r w:rsidRPr="002104C6">
        <w:lastRenderedPageBreak/>
        <w:t>Arapça sınavlarının herhangi birinden 65 (altmışbeş) puan aldıkları takdirde lisans programına devam edebilirler.</w:t>
      </w:r>
    </w:p>
    <w:p w:rsidR="002104C6" w:rsidRPr="002104C6" w:rsidRDefault="002104C6" w:rsidP="002E026C">
      <w:pPr>
        <w:tabs>
          <w:tab w:val="left" w:pos="1843"/>
        </w:tabs>
      </w:pPr>
      <w:r w:rsidRPr="002104C6">
        <w:t>(2) Öğrenci hazırlık sınıfına devam etmesine rağmen birinci yılın sonunda veya ikinci yılın sonunda yapılan yılsonu yeterlik sınavında başarısız olan öğrenciler lisans programlarına devam edebilirler. Ancak bu öğrenciler Arapça Yeterlik ve Seviye Belirleme Sınavında başarılı oluncaya kadar sadece Türkçe verilen dersleri alabilirler, kısmen veya tamamen Arapça okutulan dersleri alamazlar ve her öğretim yılı başında veya sonunda yapılan yeterlik sınavını başaramayanlar mezun olamazlar.</w:t>
      </w:r>
    </w:p>
    <w:p w:rsidR="00154AA1" w:rsidRDefault="002E026C" w:rsidP="002E026C">
      <w:pPr>
        <w:rPr>
          <w:b/>
          <w:sz w:val="22"/>
          <w:szCs w:val="22"/>
          <w:lang w:eastAsia="tr-TR"/>
        </w:rPr>
      </w:pPr>
      <w:r>
        <w:rPr>
          <w:b/>
        </w:rPr>
        <w:t>MADDE 17</w:t>
      </w:r>
      <w:r w:rsidR="002104C6">
        <w:rPr>
          <w:sz w:val="22"/>
          <w:szCs w:val="22"/>
          <w:lang w:eastAsia="tr-TR"/>
        </w:rPr>
        <w:t xml:space="preserve"> -</w:t>
      </w:r>
      <w:r w:rsidR="002104C6" w:rsidRPr="002104C6">
        <w:rPr>
          <w:b/>
          <w:sz w:val="22"/>
          <w:szCs w:val="22"/>
          <w:lang w:eastAsia="tr-TR"/>
        </w:rPr>
        <w:t>Öğrenci Hak ve Sorumlulukları</w:t>
      </w:r>
    </w:p>
    <w:p w:rsidR="002104C6" w:rsidRDefault="002104C6" w:rsidP="002E026C">
      <w:r w:rsidRPr="002104C6">
        <w:t>Arapça Hazırlık Sınıfına kayıt olan ve Kıbrıs Sosyal Bilimler Üniversitesi öğrenim hak ve sorumluluklarına sahip olan öğrenciler, Fakültenin öğrenim harcına eşit miktarda harcı, diğer öğrenciler için öngörülen şartlar çerçevesinde ödemekle yükümlüdür.  Öğrencilerin tüm öğrencilik işlemleri Dini İlimler Fakültesi Dekanlığınca yapılır.</w:t>
      </w:r>
    </w:p>
    <w:p w:rsidR="00154AA1" w:rsidRDefault="002E026C" w:rsidP="002E026C">
      <w:pPr>
        <w:jc w:val="both"/>
        <w:rPr>
          <w:b/>
          <w:sz w:val="22"/>
          <w:szCs w:val="22"/>
          <w:lang w:eastAsia="tr-TR"/>
        </w:rPr>
      </w:pPr>
      <w:r>
        <w:rPr>
          <w:b/>
        </w:rPr>
        <w:t>MADDE 18</w:t>
      </w:r>
      <w:r w:rsidR="002104C6">
        <w:rPr>
          <w:sz w:val="22"/>
          <w:szCs w:val="22"/>
          <w:lang w:eastAsia="tr-TR"/>
        </w:rPr>
        <w:t>-</w:t>
      </w:r>
      <w:r w:rsidR="002104C6" w:rsidRPr="002104C6">
        <w:rPr>
          <w:b/>
          <w:sz w:val="22"/>
          <w:szCs w:val="22"/>
          <w:lang w:eastAsia="tr-TR"/>
        </w:rPr>
        <w:t>Kayıt Dondurma ve Disiplin İşlemleri</w:t>
      </w:r>
    </w:p>
    <w:p w:rsidR="002104C6" w:rsidRPr="002104C6" w:rsidRDefault="002104C6" w:rsidP="002E026C">
      <w:pPr>
        <w:jc w:val="both"/>
        <w:rPr>
          <w:sz w:val="22"/>
          <w:szCs w:val="22"/>
          <w:lang w:eastAsia="tr-TR"/>
        </w:rPr>
      </w:pPr>
      <w:r w:rsidRPr="002104C6">
        <w:rPr>
          <w:sz w:val="22"/>
          <w:szCs w:val="22"/>
          <w:lang w:eastAsia="tr-TR"/>
        </w:rPr>
        <w:t>Dini İlimler Fakültesi Arapça Hazırlık Sınıfı eğitimi sırasında yıl tekrarını gerektirecek kayıt dondurma talepleri, öğrencilerin kayıtlı oldukları kurumun Yönetim Kurulunca karara bağlanır. Hazırlık eğitimi bir akademik yılı kapsadığından kayıt dondurma işlemi, yarıyıl olarak yapılamaz. Kayıt donduran öğrenciler, bir sonraki eğitim-öğretim yılının başında yapılan yeterlik sınavına yeni öğrencilerle birlikte girebilirler. Disiplin işlemleri de ilgili mevzuat hükümlerine göre öğrencilerin kayıtlı oldukları kurumun dekanlığı tarafından yürütülür.</w:t>
      </w:r>
    </w:p>
    <w:p w:rsidR="00154AA1" w:rsidRDefault="00154AA1" w:rsidP="002E026C">
      <w:pPr>
        <w:rPr>
          <w:b/>
        </w:rPr>
      </w:pPr>
      <w:r w:rsidRPr="00154AA1">
        <w:rPr>
          <w:b/>
        </w:rPr>
        <w:t>MADDE 1</w:t>
      </w:r>
      <w:r w:rsidR="002E026C">
        <w:rPr>
          <w:b/>
        </w:rPr>
        <w:t>9</w:t>
      </w:r>
      <w:r w:rsidR="002104C6">
        <w:rPr>
          <w:b/>
        </w:rPr>
        <w:t>-</w:t>
      </w:r>
      <w:r w:rsidR="002104C6" w:rsidRPr="002104C6">
        <w:rPr>
          <w:b/>
        </w:rPr>
        <w:t>Yabancı  Uyruklu Öğrenciler</w:t>
      </w:r>
    </w:p>
    <w:p w:rsidR="002104C6" w:rsidRPr="00154AA1" w:rsidRDefault="002104C6" w:rsidP="002E026C">
      <w:r w:rsidRPr="002104C6">
        <w:t>Türkçe yeterlik belgesi bulunmayan yabancı uyruklu öğrenci adayları, eğitimin Arapça verilmesi dolayısıyla Arapça Hazırlık Sınıfı eğitimine devam edebilirler; ancak hazırlık eğitiminde başarılı olsalar bile lisans programına geçebilmeleri için Türkçe yeterlik belgesi almaları ön şarttır.</w:t>
      </w:r>
    </w:p>
    <w:p w:rsidR="00154AA1" w:rsidRDefault="00154AA1" w:rsidP="002E026C">
      <w:pPr>
        <w:jc w:val="both"/>
        <w:rPr>
          <w:b/>
        </w:rPr>
      </w:pPr>
      <w:r w:rsidRPr="00154AA1">
        <w:rPr>
          <w:b/>
        </w:rPr>
        <w:t xml:space="preserve">MADDE </w:t>
      </w:r>
      <w:r w:rsidR="002E026C">
        <w:rPr>
          <w:b/>
        </w:rPr>
        <w:t>20</w:t>
      </w:r>
      <w:r w:rsidRPr="00154AA1">
        <w:rPr>
          <w:b/>
        </w:rPr>
        <w:t xml:space="preserve"> - </w:t>
      </w:r>
      <w:r w:rsidR="002104C6" w:rsidRPr="002104C6">
        <w:rPr>
          <w:b/>
        </w:rPr>
        <w:t>İlişik Kesme</w:t>
      </w:r>
    </w:p>
    <w:p w:rsidR="002104C6" w:rsidRPr="002E026C" w:rsidRDefault="002104C6" w:rsidP="002E026C">
      <w:pPr>
        <w:jc w:val="both"/>
        <w:rPr>
          <w:sz w:val="22"/>
          <w:szCs w:val="22"/>
          <w:lang w:val="en-US" w:eastAsia="tr-TR"/>
        </w:rPr>
      </w:pPr>
      <w:r w:rsidRPr="002104C6">
        <w:rPr>
          <w:sz w:val="22"/>
          <w:szCs w:val="22"/>
          <w:lang w:val="en-US" w:eastAsia="tr-TR"/>
        </w:rPr>
        <w:t>İlişikkesmeişlemlerindeYükseköğretimKurumlarındaYabancıDilÖğretimiveYabancıDilleÖğretimYapılmasındaUyulacakEsaslaraİlişkinYönetmeliktekiilgilimaddehükümleriuygulanır.İlişikkesmeöğrencilerinkayıtlıolduklarıkurumunyönetimkuruluncakararabağlanır.</w:t>
      </w:r>
    </w:p>
    <w:p w:rsidR="0078089E" w:rsidRDefault="00154AA1" w:rsidP="002E026C">
      <w:pPr>
        <w:rPr>
          <w:b/>
        </w:rPr>
      </w:pPr>
      <w:r>
        <w:rPr>
          <w:b/>
        </w:rPr>
        <w:t>MADDE 2</w:t>
      </w:r>
      <w:r w:rsidR="002E026C">
        <w:rPr>
          <w:b/>
        </w:rPr>
        <w:t>1</w:t>
      </w:r>
      <w:r>
        <w:rPr>
          <w:b/>
        </w:rPr>
        <w:t xml:space="preserve"> -</w:t>
      </w:r>
      <w:r w:rsidR="0078089E" w:rsidRPr="0078089E">
        <w:rPr>
          <w:b/>
        </w:rPr>
        <w:t>Yatay ve Dikey Geçişler</w:t>
      </w:r>
    </w:p>
    <w:p w:rsidR="0078089E" w:rsidRPr="0078089E" w:rsidRDefault="0078089E" w:rsidP="0078089E">
      <w:r w:rsidRPr="0078089E">
        <w:t>Yatay ve dikey geçişle gelen öğrenciler nakil yaptırdıkları öğretim kurumlarından yabancı dil muafiyet belgesi getirmedikleri takdirde devam koşulu aranmaksızın ertesi yıl yapılacak yeterlik sınavına alınırlar.</w:t>
      </w:r>
    </w:p>
    <w:p w:rsidR="002E026C" w:rsidRPr="0078089E" w:rsidRDefault="002E026C" w:rsidP="002E026C">
      <w:pPr>
        <w:rPr>
          <w:lang w:val="en-US" w:eastAsia="tr-TR"/>
        </w:rPr>
      </w:pPr>
    </w:p>
    <w:p w:rsidR="0078089E" w:rsidRPr="0078089E" w:rsidRDefault="0078089E" w:rsidP="0078089E">
      <w:pPr>
        <w:jc w:val="center"/>
        <w:rPr>
          <w:b/>
          <w:lang w:val="en-US" w:eastAsia="tr-TR"/>
        </w:rPr>
      </w:pPr>
      <w:r w:rsidRPr="0078089E">
        <w:rPr>
          <w:b/>
          <w:lang w:val="en-US" w:eastAsia="tr-TR"/>
        </w:rPr>
        <w:t>ÜÇÜNCÜ BÖLÜM</w:t>
      </w:r>
    </w:p>
    <w:p w:rsidR="000F0BC2" w:rsidRDefault="0078089E" w:rsidP="0078089E">
      <w:pPr>
        <w:jc w:val="center"/>
        <w:rPr>
          <w:b/>
          <w:lang w:val="en-US" w:eastAsia="tr-TR"/>
        </w:rPr>
      </w:pPr>
      <w:r w:rsidRPr="0078089E">
        <w:rPr>
          <w:b/>
          <w:lang w:val="en-US" w:eastAsia="tr-TR"/>
        </w:rPr>
        <w:t>Çeşitlive Son HükümlerYönergedeYerAlmayanHükümler</w:t>
      </w:r>
    </w:p>
    <w:p w:rsidR="0078089E" w:rsidRDefault="0078089E" w:rsidP="002E026C">
      <w:pPr>
        <w:rPr>
          <w:b/>
          <w:lang w:val="en-US" w:eastAsia="tr-TR"/>
        </w:rPr>
      </w:pPr>
    </w:p>
    <w:p w:rsidR="002E026C" w:rsidRDefault="00154AA1" w:rsidP="0078089E">
      <w:pPr>
        <w:rPr>
          <w:b/>
          <w:lang w:val="en-US" w:eastAsia="tr-TR"/>
        </w:rPr>
      </w:pPr>
      <w:r>
        <w:rPr>
          <w:b/>
          <w:lang w:val="en-US" w:eastAsia="tr-TR"/>
        </w:rPr>
        <w:t>MADDE 2</w:t>
      </w:r>
      <w:r w:rsidR="002E026C">
        <w:rPr>
          <w:b/>
          <w:lang w:val="en-US" w:eastAsia="tr-TR"/>
        </w:rPr>
        <w:t>2</w:t>
      </w:r>
      <w:r w:rsidR="0078089E">
        <w:rPr>
          <w:b/>
          <w:lang w:val="en-US" w:eastAsia="tr-TR"/>
        </w:rPr>
        <w:t>-</w:t>
      </w:r>
      <w:r w:rsidR="0078089E" w:rsidRPr="0078089E">
        <w:rPr>
          <w:b/>
          <w:lang w:val="en-US" w:eastAsia="tr-TR"/>
        </w:rPr>
        <w:t>YönergedeYerAlmayanHususlar</w:t>
      </w:r>
    </w:p>
    <w:p w:rsidR="0078089E" w:rsidRPr="0078089E" w:rsidRDefault="0078089E" w:rsidP="0078089E">
      <w:pPr>
        <w:rPr>
          <w:sz w:val="22"/>
          <w:szCs w:val="22"/>
          <w:lang w:eastAsia="tr-TR"/>
        </w:rPr>
      </w:pPr>
      <w:r w:rsidRPr="0078089E">
        <w:rPr>
          <w:sz w:val="22"/>
          <w:szCs w:val="22"/>
          <w:lang w:eastAsia="tr-TR"/>
        </w:rPr>
        <w:t xml:space="preserve">Bu Yönergede yer almayan hususlarda  "Kıbrıs Sosyal Bilimler Üniversitesi Ön lisans ve Lisans Eğitim ve Öğretim Yönetmeliği", "Yükseköğretim Kurumlarında Yabancı Dil Öğretimi ve Yabancı Dille Öğretim Yapılmasında Uyulacak </w:t>
      </w:r>
    </w:p>
    <w:p w:rsidR="0078089E" w:rsidRPr="002E026C" w:rsidRDefault="0078089E" w:rsidP="0078089E">
      <w:pPr>
        <w:rPr>
          <w:sz w:val="22"/>
          <w:szCs w:val="22"/>
          <w:lang w:eastAsia="tr-TR"/>
        </w:rPr>
      </w:pPr>
      <w:r w:rsidRPr="0078089E">
        <w:rPr>
          <w:sz w:val="22"/>
          <w:szCs w:val="22"/>
          <w:lang w:eastAsia="tr-TR"/>
        </w:rPr>
        <w:t>Esaslara İlişkin Yönetmelik" ve "Yükseköğretim Kurumları Öğrenci Disiplin Yönetmeliği"   hükümleri uygulanır. Uygulama sırasında doğabilecek problemleri çözmede Fakülte Yönetim Kurulu ve Senato kararları geçerlidir.</w:t>
      </w:r>
    </w:p>
    <w:p w:rsidR="002E026C" w:rsidRDefault="00154AA1" w:rsidP="0078089E">
      <w:pPr>
        <w:jc w:val="both"/>
        <w:rPr>
          <w:b/>
        </w:rPr>
      </w:pPr>
      <w:r w:rsidRPr="00154AA1">
        <w:rPr>
          <w:b/>
        </w:rPr>
        <w:t>MADDE 2</w:t>
      </w:r>
      <w:r w:rsidR="002E026C">
        <w:rPr>
          <w:b/>
        </w:rPr>
        <w:t>3</w:t>
      </w:r>
      <w:r w:rsidR="0078089E">
        <w:rPr>
          <w:b/>
        </w:rPr>
        <w:t>–</w:t>
      </w:r>
      <w:r w:rsidR="0078089E" w:rsidRPr="0078089E">
        <w:rPr>
          <w:b/>
        </w:rPr>
        <w:t>Yürürlük</w:t>
      </w:r>
    </w:p>
    <w:p w:rsidR="0078089E" w:rsidRPr="002E026C" w:rsidRDefault="0078089E" w:rsidP="0078089E">
      <w:pPr>
        <w:rPr>
          <w:sz w:val="22"/>
          <w:szCs w:val="22"/>
          <w:lang w:val="en-US" w:eastAsia="tr-TR"/>
        </w:rPr>
      </w:pPr>
      <w:r w:rsidRPr="0078089E">
        <w:rPr>
          <w:sz w:val="22"/>
          <w:szCs w:val="22"/>
          <w:lang w:val="en-US" w:eastAsia="tr-TR"/>
        </w:rPr>
        <w:t>Bu YönergehükümleriÜniversiteSenatosuncaonaylandığıtarihitakipedeneğitim-öğretimyılıitibariyleyürürlüğegirer.</w:t>
      </w:r>
    </w:p>
    <w:p w:rsidR="002E026C" w:rsidRDefault="002E026C" w:rsidP="0078089E">
      <w:pPr>
        <w:rPr>
          <w:b/>
        </w:rPr>
      </w:pPr>
      <w:r w:rsidRPr="002E026C">
        <w:rPr>
          <w:b/>
        </w:rPr>
        <w:t xml:space="preserve">MADDE 24 </w:t>
      </w:r>
      <w:r w:rsidR="0078089E">
        <w:rPr>
          <w:b/>
        </w:rPr>
        <w:t>–</w:t>
      </w:r>
      <w:r w:rsidR="0078089E" w:rsidRPr="0078089E">
        <w:rPr>
          <w:b/>
        </w:rPr>
        <w:t>Yürütme</w:t>
      </w:r>
    </w:p>
    <w:p w:rsidR="0078089E" w:rsidRDefault="0078089E" w:rsidP="0078089E">
      <w:pPr>
        <w:rPr>
          <w:sz w:val="22"/>
          <w:szCs w:val="22"/>
          <w:lang w:val="en-US" w:eastAsia="tr-TR"/>
        </w:rPr>
      </w:pPr>
      <w:r w:rsidRPr="0078089E">
        <w:rPr>
          <w:sz w:val="22"/>
          <w:szCs w:val="22"/>
          <w:lang w:val="en-US" w:eastAsia="tr-TR"/>
        </w:rPr>
        <w:t>Bu YönergehükümleriniKıbrısSosya</w:t>
      </w:r>
      <w:r>
        <w:rPr>
          <w:sz w:val="22"/>
          <w:szCs w:val="22"/>
          <w:lang w:val="en-US" w:eastAsia="tr-TR"/>
        </w:rPr>
        <w:t>lÜniversitesiRektörüyürütür.</w:t>
      </w:r>
    </w:p>
    <w:p w:rsidR="001778A3" w:rsidRPr="001778A3" w:rsidRDefault="001778A3" w:rsidP="001778A3">
      <w:pPr>
        <w:tabs>
          <w:tab w:val="left" w:pos="3930"/>
        </w:tabs>
        <w:rPr>
          <w:sz w:val="22"/>
          <w:szCs w:val="22"/>
          <w:lang w:eastAsia="tr-TR"/>
        </w:rPr>
      </w:pPr>
    </w:p>
    <w:sectPr w:rsidR="001778A3" w:rsidRPr="001778A3" w:rsidSect="004E2988">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9F" w:rsidRDefault="0077159F">
      <w:r>
        <w:separator/>
      </w:r>
    </w:p>
  </w:endnote>
  <w:endnote w:type="continuationSeparator" w:id="1">
    <w:p w:rsidR="0077159F" w:rsidRDefault="00771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B0" w:rsidRPr="00E00636" w:rsidRDefault="00B451BA"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00FF6AB0" w:rsidRPr="00E00636">
      <w:rPr>
        <w:rStyle w:val="SayfaNumaras"/>
        <w:sz w:val="20"/>
        <w:szCs w:val="20"/>
      </w:rPr>
      <w:instrText xml:space="preserve">PAGE  </w:instrText>
    </w:r>
    <w:r w:rsidRPr="00E00636">
      <w:rPr>
        <w:rStyle w:val="SayfaNumaras"/>
        <w:sz w:val="20"/>
        <w:szCs w:val="20"/>
      </w:rPr>
      <w:fldChar w:fldCharType="separate"/>
    </w:r>
    <w:r w:rsidR="007264DE">
      <w:rPr>
        <w:rStyle w:val="SayfaNumaras"/>
        <w:noProof/>
        <w:sz w:val="20"/>
        <w:szCs w:val="20"/>
      </w:rPr>
      <w:t>3</w:t>
    </w:r>
    <w:r w:rsidRPr="00E00636">
      <w:rPr>
        <w:rStyle w:val="SayfaNumaras"/>
        <w:sz w:val="20"/>
        <w:szCs w:val="20"/>
      </w:rPr>
      <w:fldChar w:fldCharType="end"/>
    </w:r>
  </w:p>
  <w:p w:rsidR="00FF6AB0" w:rsidRPr="00E00636" w:rsidRDefault="00FF6AB0"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9F" w:rsidRDefault="0077159F">
      <w:r>
        <w:separator/>
      </w:r>
    </w:p>
  </w:footnote>
  <w:footnote w:type="continuationSeparator" w:id="1">
    <w:p w:rsidR="0077159F" w:rsidRDefault="00771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3">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4">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5">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7">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8">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9">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0">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1">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2">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3">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4">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5">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16">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17">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18">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19">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1">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2">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3">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4">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5">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26">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27">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28">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29">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0">
    <w:nsid w:val="504C2F42"/>
    <w:multiLevelType w:val="hybridMultilevel"/>
    <w:tmpl w:val="A0AC625A"/>
    <w:lvl w:ilvl="0" w:tplc="9BF6BE0C">
      <w:start w:val="1"/>
      <w:numFmt w:val="lowerLetter"/>
      <w:lvlText w:val="%1)"/>
      <w:lvlJc w:val="left"/>
      <w:pPr>
        <w:ind w:left="1080" w:hanging="360"/>
      </w:pPr>
      <w:rPr>
        <w:rFonts w:hint="default"/>
        <w:b w:val="0"/>
        <w:color w:val="auto"/>
        <w:w w:val="105"/>
        <w:sz w:val="23"/>
        <w:szCs w:val="23"/>
      </w:rPr>
    </w:lvl>
    <w:lvl w:ilvl="1" w:tplc="76643850">
      <w:start w:val="1"/>
      <w:numFmt w:val="decimal"/>
      <w:lvlText w:val="%2."/>
      <w:lvlJc w:val="left"/>
      <w:pPr>
        <w:ind w:left="1800" w:hanging="360"/>
      </w:pPr>
      <w:rPr>
        <w:rFonts w:hint="default"/>
        <w:b/>
        <w:color w:val="626469"/>
        <w:w w:val="105"/>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2">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3">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4">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5">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36">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37">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38">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39">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40">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1">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2">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3">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4">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45">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9"/>
  </w:num>
  <w:num w:numId="5">
    <w:abstractNumId w:val="17"/>
  </w:num>
  <w:num w:numId="6">
    <w:abstractNumId w:val="12"/>
  </w:num>
  <w:num w:numId="7">
    <w:abstractNumId w:val="42"/>
  </w:num>
  <w:num w:numId="8">
    <w:abstractNumId w:val="4"/>
  </w:num>
  <w:num w:numId="9">
    <w:abstractNumId w:val="14"/>
  </w:num>
  <w:num w:numId="10">
    <w:abstractNumId w:val="33"/>
  </w:num>
  <w:num w:numId="11">
    <w:abstractNumId w:val="20"/>
  </w:num>
  <w:num w:numId="12">
    <w:abstractNumId w:val="15"/>
  </w:num>
  <w:num w:numId="13">
    <w:abstractNumId w:val="44"/>
  </w:num>
  <w:num w:numId="14">
    <w:abstractNumId w:val="26"/>
  </w:num>
  <w:num w:numId="15">
    <w:abstractNumId w:val="21"/>
  </w:num>
  <w:num w:numId="16">
    <w:abstractNumId w:val="6"/>
  </w:num>
  <w:num w:numId="17">
    <w:abstractNumId w:val="3"/>
  </w:num>
  <w:num w:numId="18">
    <w:abstractNumId w:val="23"/>
  </w:num>
  <w:num w:numId="19">
    <w:abstractNumId w:val="39"/>
  </w:num>
  <w:num w:numId="20">
    <w:abstractNumId w:val="13"/>
  </w:num>
  <w:num w:numId="21">
    <w:abstractNumId w:val="22"/>
  </w:num>
  <w:num w:numId="22">
    <w:abstractNumId w:val="18"/>
  </w:num>
  <w:num w:numId="23">
    <w:abstractNumId w:val="28"/>
  </w:num>
  <w:num w:numId="24">
    <w:abstractNumId w:val="37"/>
  </w:num>
  <w:num w:numId="25">
    <w:abstractNumId w:val="0"/>
  </w:num>
  <w:num w:numId="26">
    <w:abstractNumId w:val="34"/>
  </w:num>
  <w:num w:numId="27">
    <w:abstractNumId w:val="27"/>
  </w:num>
  <w:num w:numId="28">
    <w:abstractNumId w:val="45"/>
  </w:num>
  <w:num w:numId="29">
    <w:abstractNumId w:val="9"/>
  </w:num>
  <w:num w:numId="30">
    <w:abstractNumId w:val="16"/>
  </w:num>
  <w:num w:numId="31">
    <w:abstractNumId w:val="36"/>
  </w:num>
  <w:num w:numId="32">
    <w:abstractNumId w:val="32"/>
  </w:num>
  <w:num w:numId="33">
    <w:abstractNumId w:val="10"/>
  </w:num>
  <w:num w:numId="34">
    <w:abstractNumId w:val="43"/>
  </w:num>
  <w:num w:numId="35">
    <w:abstractNumId w:val="38"/>
  </w:num>
  <w:num w:numId="36">
    <w:abstractNumId w:val="11"/>
  </w:num>
  <w:num w:numId="37">
    <w:abstractNumId w:val="24"/>
  </w:num>
  <w:num w:numId="38">
    <w:abstractNumId w:val="7"/>
  </w:num>
  <w:num w:numId="39">
    <w:abstractNumId w:val="41"/>
  </w:num>
  <w:num w:numId="40">
    <w:abstractNumId w:val="25"/>
  </w:num>
  <w:num w:numId="41">
    <w:abstractNumId w:val="2"/>
  </w:num>
  <w:num w:numId="42">
    <w:abstractNumId w:val="31"/>
  </w:num>
  <w:num w:numId="43">
    <w:abstractNumId w:val="40"/>
  </w:num>
  <w:num w:numId="44">
    <w:abstractNumId w:val="8"/>
  </w:num>
  <w:num w:numId="45">
    <w:abstractNumId w:val="35"/>
  </w:num>
  <w:num w:numId="46">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04C6"/>
    <w:rsid w:val="00214021"/>
    <w:rsid w:val="00215A20"/>
    <w:rsid w:val="00221EB1"/>
    <w:rsid w:val="0022201B"/>
    <w:rsid w:val="00222C4B"/>
    <w:rsid w:val="00223956"/>
    <w:rsid w:val="0022431B"/>
    <w:rsid w:val="00226DA9"/>
    <w:rsid w:val="002279E5"/>
    <w:rsid w:val="002306CD"/>
    <w:rsid w:val="00230847"/>
    <w:rsid w:val="00232748"/>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76928"/>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4DE"/>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59F"/>
    <w:rsid w:val="007716DB"/>
    <w:rsid w:val="007726CB"/>
    <w:rsid w:val="0077455D"/>
    <w:rsid w:val="0078089E"/>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A60"/>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788"/>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51BA"/>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 w:val="00FF6A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rPr>
  </w:style>
  <w:style w:type="character" w:customStyle="1" w:styleId="KonuBalChar">
    <w:name w:val="Konu Başlığı Char"/>
    <w:basedOn w:val="VarsaylanParagrafYazTipi"/>
    <w:link w:val="KonuBal"/>
    <w:rsid w:val="00641819"/>
    <w:rPr>
      <w:b/>
      <w:bCs/>
      <w:sz w:val="22"/>
      <w:szCs w:val="24"/>
      <w:lang/>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eastAsia="tr-TR"/>
    </w:rPr>
  </w:style>
  <w:style w:type="character" w:customStyle="1" w:styleId="GvdeMetniGirintisiChar">
    <w:name w:val="Gövde Metni Girintisi Char"/>
    <w:basedOn w:val="VarsaylanParagrafYazTipi"/>
    <w:link w:val="GvdeMetniGirintisi"/>
    <w:rsid w:val="005850AD"/>
    <w:rPr>
      <w:lang/>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54D3-0E49-4B4A-989A-3D80EA99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2577</Words>
  <Characters>14691</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6</cp:revision>
  <cp:lastPrinted>2019-06-20T09:49:00Z</cp:lastPrinted>
  <dcterms:created xsi:type="dcterms:W3CDTF">2020-01-18T09:57:00Z</dcterms:created>
  <dcterms:modified xsi:type="dcterms:W3CDTF">2020-02-20T08:26:00Z</dcterms:modified>
</cp:coreProperties>
</file>