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79AD" w14:textId="77777777" w:rsidR="00143C50" w:rsidRDefault="00143C50" w:rsidP="00143C50">
      <w:pPr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oKlavuzu"/>
        <w:tblW w:w="4914" w:type="pct"/>
        <w:tblInd w:w="0" w:type="dxa"/>
        <w:tblLook w:val="04A0" w:firstRow="1" w:lastRow="0" w:firstColumn="1" w:lastColumn="0" w:noHBand="0" w:noVBand="1"/>
      </w:tblPr>
      <w:tblGrid>
        <w:gridCol w:w="3177"/>
        <w:gridCol w:w="3177"/>
        <w:gridCol w:w="7399"/>
      </w:tblGrid>
      <w:tr w:rsidR="00143C50" w14:paraId="1A090C58" w14:textId="77777777" w:rsidTr="00143C50">
        <w:trPr>
          <w:trHeight w:val="141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AC53" w14:textId="77777777" w:rsidR="00143C50" w:rsidRDefault="00143C5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ÖNLİSANS PROGRAMI</w:t>
            </w:r>
          </w:p>
          <w:p w14:paraId="1E1FDB20" w14:textId="77777777" w:rsidR="00143C50" w:rsidRDefault="00143C5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AÇILMASI İÇİN ARANACAK HUSUSLAR</w:t>
            </w:r>
          </w:p>
          <w:p w14:paraId="47260E8D" w14:textId="77777777" w:rsidR="00143C50" w:rsidRDefault="00143C50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(Özet Başvuru Formu)</w:t>
            </w:r>
          </w:p>
        </w:tc>
      </w:tr>
      <w:tr w:rsidR="00143C50" w14:paraId="6E175423" w14:textId="77777777" w:rsidTr="00143C50">
        <w:trPr>
          <w:trHeight w:val="180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4CA1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 Adı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B353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67C76913" w14:textId="77777777" w:rsidTr="00143C50">
        <w:trPr>
          <w:trHeight w:val="230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AC84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MYO Adı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09B5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67D2AB51" w14:textId="77777777" w:rsidTr="00143C50">
        <w:trPr>
          <w:trHeight w:val="266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F5B6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Yeri (Merkez / İlçe)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31F7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1DDC27C" w14:textId="77777777" w:rsidTr="00143C50">
        <w:trPr>
          <w:trHeight w:val="189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336C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İl/İlçe Nüfusu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666A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3EA5E90D" w14:textId="77777777" w:rsidTr="00143C50">
        <w:trPr>
          <w:trHeight w:val="225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B796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Üniversiteye Uzaklığı (km) (Kampüs / Rektörlük)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B33D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142278F9" w14:textId="77777777" w:rsidTr="00143C50">
        <w:trPr>
          <w:trHeight w:val="288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72E8" w14:textId="77777777" w:rsidR="00143C50" w:rsidRDefault="00143C50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MYO’nun</w:t>
            </w:r>
            <w:proofErr w:type="spellEnd"/>
            <w:r>
              <w:rPr>
                <w:b/>
                <w:szCs w:val="24"/>
              </w:rPr>
              <w:t xml:space="preserve"> bulunduğu il/ilçedeki firmaların </w:t>
            </w:r>
            <w:proofErr w:type="spellStart"/>
            <w:r>
              <w:rPr>
                <w:b/>
                <w:szCs w:val="24"/>
              </w:rPr>
              <w:t>sektörel</w:t>
            </w:r>
            <w:proofErr w:type="spellEnd"/>
            <w:r>
              <w:rPr>
                <w:b/>
                <w:szCs w:val="24"/>
              </w:rPr>
              <w:t xml:space="preserve"> dağılımı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30A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71DD8BA1" w14:textId="77777777" w:rsidTr="00143C50">
        <w:trPr>
          <w:trHeight w:val="182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9711" w14:textId="77777777" w:rsidR="00143C50" w:rsidRDefault="00143C50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MYO’da</w:t>
            </w:r>
            <w:proofErr w:type="spellEnd"/>
            <w:r>
              <w:rPr>
                <w:b/>
                <w:szCs w:val="24"/>
              </w:rPr>
              <w:t xml:space="preserve"> açılması planlanan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 nelerdir?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19E7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FE8B839" w14:textId="77777777" w:rsidTr="00143C50">
        <w:trPr>
          <w:trHeight w:val="76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A216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gramStart"/>
            <w:r>
              <w:rPr>
                <w:b/>
                <w:szCs w:val="24"/>
              </w:rPr>
              <w:t>program(</w:t>
            </w:r>
            <w:proofErr w:type="spellStart"/>
            <w:proofErr w:type="gramEnd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hedefleri nelerdir?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16E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606FC3E" w14:textId="77777777" w:rsidTr="00143C50">
        <w:trPr>
          <w:trHeight w:val="565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126F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gramStart"/>
            <w:r>
              <w:rPr>
                <w:b/>
                <w:szCs w:val="24"/>
              </w:rPr>
              <w:t>program(</w:t>
            </w:r>
            <w:proofErr w:type="spellStart"/>
            <w:proofErr w:type="gramEnd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hedeflerinin üniversitenin stratejik planının hedefleriyle uygunluğu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2137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3E3F132" w14:textId="77777777" w:rsidTr="00143C50">
        <w:trPr>
          <w:trHeight w:val="567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7B861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gramStart"/>
            <w:r>
              <w:rPr>
                <w:b/>
                <w:szCs w:val="24"/>
              </w:rPr>
              <w:t>program(</w:t>
            </w:r>
            <w:proofErr w:type="spellStart"/>
            <w:proofErr w:type="gramEnd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bölgesel kalkınma öncelikli alanlar ile uyumu 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bu alanlara katkısı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39E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49F27E17" w14:textId="77777777" w:rsidTr="00143C50">
        <w:trPr>
          <w:trHeight w:val="708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DB1C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gramStart"/>
            <w:r>
              <w:rPr>
                <w:b/>
                <w:szCs w:val="24"/>
              </w:rPr>
              <w:t>program(</w:t>
            </w:r>
            <w:proofErr w:type="spellStart"/>
            <w:proofErr w:type="gramEnd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)a kayıtlı öğrencilerin işletmede mesleki eğitim ve/veya staj yapabileceği iş yeri/firma sayısı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BA1B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251E9D2C" w14:textId="77777777" w:rsidTr="00143C50">
        <w:trPr>
          <w:trHeight w:val="309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21ED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gramStart"/>
            <w:r>
              <w:rPr>
                <w:b/>
                <w:szCs w:val="24"/>
              </w:rPr>
              <w:t>program(</w:t>
            </w:r>
            <w:proofErr w:type="spellStart"/>
            <w:proofErr w:type="gramEnd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)da açılacak eğitim modeli (3+1, 2+2, vb.)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7EAD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5C655FC4" w14:textId="77777777" w:rsidTr="00143C50">
        <w:trPr>
          <w:trHeight w:val="344"/>
        </w:trPr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713C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Açılacak program(</w:t>
            </w:r>
            <w:proofErr w:type="spellStart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 için ihtiyaç duyulacak fiziki imkanlar (mülkiyet tahsisi)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D2E1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Kapalı alanlar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D18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10AE790" w14:textId="77777777" w:rsidTr="00143C50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CABB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2A53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Derslik sayısı ve alanı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 xml:space="preserve">) 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6314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923A06D" w14:textId="77777777" w:rsidTr="00143C50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2501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58DA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Laboratuvar / Atölye sayısı ve alanı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 xml:space="preserve">) 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7F19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0A07EDF4" w14:textId="77777777" w:rsidTr="00143C50">
        <w:trPr>
          <w:trHeight w:val="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2DDF" w14:textId="77777777" w:rsidR="00143C50" w:rsidRDefault="00143C5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874D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İdari ve akademik personel için gerekli hizmet alanları (büro, ofis, vb.) (m</w:t>
            </w:r>
            <w:r>
              <w:rPr>
                <w:b/>
                <w:szCs w:val="24"/>
                <w:vertAlign w:val="superscript"/>
              </w:rPr>
              <w:t>2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4CCC" w14:textId="77777777" w:rsidR="00143C50" w:rsidRDefault="00143C50">
            <w:pPr>
              <w:rPr>
                <w:szCs w:val="24"/>
              </w:rPr>
            </w:pPr>
          </w:p>
        </w:tc>
      </w:tr>
      <w:tr w:rsidR="00143C50" w14:paraId="47638523" w14:textId="77777777" w:rsidTr="00143C50">
        <w:trPr>
          <w:trHeight w:val="694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53D3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</w:t>
            </w:r>
            <w:proofErr w:type="gramStart"/>
            <w:r>
              <w:rPr>
                <w:b/>
                <w:szCs w:val="24"/>
              </w:rPr>
              <w:t>program(</w:t>
            </w:r>
            <w:proofErr w:type="spellStart"/>
            <w:proofErr w:type="gramEnd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alandan öğretim elemanı ihtiyacının nasıl karşılanacağı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A99B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23C869C9" w14:textId="77777777" w:rsidTr="00143C50">
        <w:trPr>
          <w:trHeight w:val="1598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63C9" w14:textId="77777777" w:rsidR="00143C50" w:rsidRDefault="00143C50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Bölgede </w:t>
            </w:r>
            <w:proofErr w:type="spellStart"/>
            <w:r>
              <w:rPr>
                <w:b/>
                <w:szCs w:val="24"/>
              </w:rPr>
              <w:t>MYO’da</w:t>
            </w:r>
            <w:proofErr w:type="spellEnd"/>
            <w:r>
              <w:rPr>
                <w:b/>
                <w:szCs w:val="24"/>
              </w:rPr>
              <w:t xml:space="preserve"> açılacak </w:t>
            </w:r>
            <w:proofErr w:type="gramStart"/>
            <w:r>
              <w:rPr>
                <w:b/>
                <w:szCs w:val="24"/>
              </w:rPr>
              <w:t>program(</w:t>
            </w:r>
            <w:proofErr w:type="spellStart"/>
            <w:proofErr w:type="gramEnd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eğitim öğretim faaliyetlerini destekleyecek fakülte, yüksekokul ve başka </w:t>
            </w:r>
            <w:proofErr w:type="spellStart"/>
            <w:r>
              <w:rPr>
                <w:b/>
                <w:szCs w:val="24"/>
              </w:rPr>
              <w:t>MYO’lar</w:t>
            </w:r>
            <w:proofErr w:type="spellEnd"/>
            <w:r>
              <w:rPr>
                <w:b/>
                <w:szCs w:val="24"/>
              </w:rPr>
              <w:t xml:space="preserve"> var mı? (Alan bazında destek verebilecek öğretim elemanı, altyapı vb.)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E837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1CAED5AC" w14:textId="77777777" w:rsidTr="00143C50">
        <w:trPr>
          <w:trHeight w:val="567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1BC2" w14:textId="77777777" w:rsidR="00143C50" w:rsidRDefault="00143C50">
            <w:pPr>
              <w:jc w:val="both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Program(</w:t>
            </w:r>
            <w:proofErr w:type="spellStart"/>
            <w:proofErr w:type="gramEnd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 xml:space="preserve">)da il/ilçeden (sektör, farklı üniversite) ders verebilecek eğitici potansiyeli 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637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0A20D860" w14:textId="77777777" w:rsidTr="00143C50">
        <w:trPr>
          <w:trHeight w:val="567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EB37" w14:textId="77777777" w:rsidR="00143C50" w:rsidRDefault="00143C50">
            <w:pPr>
              <w:jc w:val="both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Program(</w:t>
            </w:r>
            <w:proofErr w:type="spellStart"/>
            <w:proofErr w:type="gramEnd"/>
            <w:r>
              <w:rPr>
                <w:b/>
                <w:szCs w:val="24"/>
              </w:rPr>
              <w:t>lar</w:t>
            </w:r>
            <w:proofErr w:type="spellEnd"/>
            <w:r>
              <w:rPr>
                <w:b/>
                <w:szCs w:val="24"/>
              </w:rPr>
              <w:t>)</w:t>
            </w:r>
            <w:proofErr w:type="spellStart"/>
            <w:r>
              <w:rPr>
                <w:b/>
                <w:szCs w:val="24"/>
              </w:rPr>
              <w:t>ın</w:t>
            </w:r>
            <w:proofErr w:type="spellEnd"/>
            <w:r>
              <w:rPr>
                <w:b/>
                <w:szCs w:val="24"/>
              </w:rPr>
              <w:t xml:space="preserve"> müfredatında uygulamalı eğitimin oranı (işletmede mesleki eğitim, staj, okulda yapılan uygulamalı eğitim)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A4FA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  <w:tr w:rsidR="00143C50" w14:paraId="01DD59A7" w14:textId="77777777" w:rsidTr="00143C50">
        <w:trPr>
          <w:trHeight w:val="567"/>
        </w:trPr>
        <w:tc>
          <w:tcPr>
            <w:tcW w:w="2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8E47" w14:textId="77777777" w:rsidR="00143C50" w:rsidRDefault="00143C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Açılacak programlar üniversitenin başka </w:t>
            </w:r>
            <w:proofErr w:type="spellStart"/>
            <w:r>
              <w:rPr>
                <w:b/>
                <w:szCs w:val="24"/>
              </w:rPr>
              <w:t>MYO’larında</w:t>
            </w:r>
            <w:proofErr w:type="spellEnd"/>
            <w:r>
              <w:rPr>
                <w:b/>
                <w:szCs w:val="24"/>
              </w:rPr>
              <w:t xml:space="preserve"> da var mı?</w:t>
            </w:r>
          </w:p>
        </w:tc>
        <w:tc>
          <w:tcPr>
            <w:tcW w:w="2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047F" w14:textId="77777777" w:rsidR="00143C50" w:rsidRDefault="00143C50">
            <w:pPr>
              <w:pStyle w:val="ListeParagraf"/>
              <w:ind w:left="171"/>
              <w:rPr>
                <w:szCs w:val="24"/>
              </w:rPr>
            </w:pPr>
          </w:p>
        </w:tc>
      </w:tr>
    </w:tbl>
    <w:p w14:paraId="0DACC501" w14:textId="4D597091" w:rsidR="00111C38" w:rsidRPr="00143C50" w:rsidRDefault="00111C38" w:rsidP="00143C50"/>
    <w:sectPr w:rsidR="00111C38" w:rsidRPr="00143C50" w:rsidSect="00143C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DF"/>
    <w:rsid w:val="00111C38"/>
    <w:rsid w:val="00143C50"/>
    <w:rsid w:val="0051365D"/>
    <w:rsid w:val="006545E8"/>
    <w:rsid w:val="006B6A11"/>
    <w:rsid w:val="00975D22"/>
    <w:rsid w:val="00BB53F4"/>
    <w:rsid w:val="00D55D3F"/>
    <w:rsid w:val="00EE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F61A"/>
  <w15:chartTrackingRefBased/>
  <w15:docId w15:val="{69EAD2CA-EFE6-4C45-A7E9-157F1ABC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C5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locked/>
    <w:rsid w:val="00143C5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14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List_Paragraph Char,Multilevel para_II Char"/>
    <w:basedOn w:val="VarsaylanParagrafYazTipi"/>
    <w:link w:val="ListeParagraf"/>
    <w:uiPriority w:val="34"/>
    <w:qFormat/>
    <w:locked/>
    <w:rsid w:val="00143C50"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List_Paragraph,Multilevel para_II,Bullet1,List Paragraph 1,PAD,p,içindekiler vb"/>
    <w:basedOn w:val="Normal"/>
    <w:link w:val="ListeParagrafChar"/>
    <w:uiPriority w:val="34"/>
    <w:qFormat/>
    <w:rsid w:val="00143C50"/>
    <w:pPr>
      <w:ind w:left="720"/>
      <w:contextualSpacing/>
    </w:pPr>
  </w:style>
  <w:style w:type="table" w:styleId="TabloKlavuzu">
    <w:name w:val="Table Grid"/>
    <w:basedOn w:val="NormalTablo"/>
    <w:uiPriority w:val="39"/>
    <w:rsid w:val="00143C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2453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403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4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948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90888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8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5769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19905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6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45975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9016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53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0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658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8010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3193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1819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6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4026">
              <w:marLeft w:val="0"/>
              <w:marRight w:val="0"/>
              <w:marTop w:val="0"/>
              <w:marBottom w:val="0"/>
              <w:divBdr>
                <w:top w:val="single" w:sz="6" w:space="0" w:color="8FB9D0"/>
                <w:left w:val="single" w:sz="6" w:space="0" w:color="8FB9D0"/>
                <w:bottom w:val="single" w:sz="6" w:space="0" w:color="8FB9D0"/>
                <w:right w:val="single" w:sz="6" w:space="0" w:color="8FB9D0"/>
              </w:divBdr>
              <w:divsChild>
                <w:div w:id="6222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9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0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 YILMAZ</dc:creator>
  <cp:keywords/>
  <dc:description/>
  <cp:lastModifiedBy>HAYDAR ALTUNAY</cp:lastModifiedBy>
  <cp:revision>7</cp:revision>
  <dcterms:created xsi:type="dcterms:W3CDTF">2024-12-30T07:53:00Z</dcterms:created>
  <dcterms:modified xsi:type="dcterms:W3CDTF">2025-02-12T12:07:00Z</dcterms:modified>
</cp:coreProperties>
</file>