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F8" w:rsidRDefault="003B5543">
      <w:pPr>
        <w:pStyle w:val="Balk1"/>
      </w:pPr>
      <w:bookmarkStart w:id="0" w:name="_GoBack"/>
      <w:bookmarkEnd w:id="0"/>
      <w:r>
        <w:rPr>
          <w:color w:val="990033"/>
        </w:rPr>
        <w:t>Çift Ana dal Başvuru Koşulları</w:t>
      </w:r>
    </w:p>
    <w:p w:rsidR="000F46F8" w:rsidRDefault="000F46F8">
      <w:pPr>
        <w:pStyle w:val="GvdeMetni"/>
        <w:spacing w:before="5"/>
        <w:rPr>
          <w:sz w:val="16"/>
        </w:rPr>
      </w:pPr>
    </w:p>
    <w:p w:rsidR="000F46F8" w:rsidRDefault="003B5543">
      <w:pPr>
        <w:pStyle w:val="GvdeMetni"/>
        <w:spacing w:before="89"/>
        <w:ind w:left="836"/>
      </w:pPr>
      <w:r>
        <w:rPr>
          <w:noProof/>
          <w:lang w:eastAsia="tr-TR"/>
        </w:rPr>
        <w:drawing>
          <wp:anchor distT="0" distB="0" distL="0" distR="0" simplePos="0" relativeHeight="15728640" behindDoc="0" locked="0" layoutInCell="1" allowOverlap="1">
            <wp:simplePos x="0" y="0"/>
            <wp:positionH relativeFrom="page">
              <wp:posOffset>1141475</wp:posOffset>
            </wp:positionH>
            <wp:positionV relativeFrom="paragraph">
              <wp:posOffset>88712</wp:posOffset>
            </wp:positionV>
            <wp:extent cx="100584" cy="117004"/>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0584" cy="117004"/>
                    </a:xfrm>
                    <a:prstGeom prst="rect">
                      <a:avLst/>
                    </a:prstGeom>
                  </pic:spPr>
                </pic:pic>
              </a:graphicData>
            </a:graphic>
          </wp:anchor>
        </w:drawing>
      </w:r>
      <w:r>
        <w:t>Öğrenci ikinci ana dal diploma programına, ana dal diploma programının en erken üçüncü yarıyılın başında, en geç ise beşinci yarıyılın başında başvurabilir.</w:t>
      </w:r>
    </w:p>
    <w:p w:rsidR="000F46F8" w:rsidRDefault="000F46F8">
      <w:pPr>
        <w:pStyle w:val="GvdeMetni"/>
        <w:rPr>
          <w:sz w:val="20"/>
        </w:rPr>
      </w:pPr>
    </w:p>
    <w:p w:rsidR="000F46F8" w:rsidRDefault="000F46F8">
      <w:pPr>
        <w:pStyle w:val="GvdeMetni"/>
        <w:rPr>
          <w:sz w:val="20"/>
        </w:rPr>
      </w:pPr>
    </w:p>
    <w:p w:rsidR="000F46F8" w:rsidRDefault="000F46F8">
      <w:pPr>
        <w:pStyle w:val="GvdeMetni"/>
        <w:rPr>
          <w:sz w:val="27"/>
        </w:rPr>
      </w:pPr>
    </w:p>
    <w:p w:rsidR="000F46F8" w:rsidRDefault="003B5543">
      <w:pPr>
        <w:pStyle w:val="GvdeMetni"/>
        <w:spacing w:before="88"/>
        <w:ind w:left="836"/>
      </w:pPr>
      <w:r>
        <w:rPr>
          <w:noProof/>
          <w:lang w:eastAsia="tr-TR"/>
        </w:rPr>
        <w:drawing>
          <wp:anchor distT="0" distB="0" distL="0" distR="0" simplePos="0" relativeHeight="15729152" behindDoc="0" locked="0" layoutInCell="1" allowOverlap="1">
            <wp:simplePos x="0" y="0"/>
            <wp:positionH relativeFrom="page">
              <wp:posOffset>1141475</wp:posOffset>
            </wp:positionH>
            <wp:positionV relativeFrom="paragraph">
              <wp:posOffset>87950</wp:posOffset>
            </wp:positionV>
            <wp:extent cx="100584" cy="117004"/>
            <wp:effectExtent l="0" t="0" r="0" b="0"/>
            <wp:wrapNone/>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100584" cy="117004"/>
                    </a:xfrm>
                    <a:prstGeom prst="rect">
                      <a:avLst/>
                    </a:prstGeom>
                  </pic:spPr>
                </pic:pic>
              </a:graphicData>
            </a:graphic>
          </wp:anchor>
        </w:drawing>
      </w:r>
      <w:r>
        <w:t>Öğrencinin başvurduğu yarıyıla kadar aldığı lisans programındaki tüm dersleri başarıyla tamamlamış olması gerekir.</w:t>
      </w:r>
    </w:p>
    <w:p w:rsidR="000F46F8" w:rsidRDefault="000F46F8">
      <w:pPr>
        <w:pStyle w:val="GvdeMetni"/>
        <w:rPr>
          <w:sz w:val="20"/>
        </w:rPr>
      </w:pPr>
    </w:p>
    <w:p w:rsidR="000F46F8" w:rsidRDefault="000F46F8">
      <w:pPr>
        <w:pStyle w:val="GvdeMetni"/>
        <w:spacing w:before="9"/>
        <w:rPr>
          <w:sz w:val="22"/>
        </w:rPr>
      </w:pPr>
    </w:p>
    <w:p w:rsidR="000F46F8" w:rsidRDefault="003B5543">
      <w:pPr>
        <w:pStyle w:val="GvdeMetni"/>
        <w:spacing w:before="89"/>
        <w:ind w:left="836" w:right="116"/>
        <w:jc w:val="both"/>
      </w:pPr>
      <w:r>
        <w:rPr>
          <w:noProof/>
          <w:lang w:eastAsia="tr-TR"/>
        </w:rPr>
        <w:drawing>
          <wp:anchor distT="0" distB="0" distL="0" distR="0" simplePos="0" relativeHeight="15729664" behindDoc="0" locked="0" layoutInCell="1" allowOverlap="1">
            <wp:simplePos x="0" y="0"/>
            <wp:positionH relativeFrom="page">
              <wp:posOffset>1141475</wp:posOffset>
            </wp:positionH>
            <wp:positionV relativeFrom="paragraph">
              <wp:posOffset>88356</wp:posOffset>
            </wp:positionV>
            <wp:extent cx="100584" cy="117591"/>
            <wp:effectExtent l="0" t="0" r="0" b="0"/>
            <wp:wrapNone/>
            <wp:docPr id="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100584" cy="117591"/>
                    </a:xfrm>
                    <a:prstGeom prst="rect">
                      <a:avLst/>
                    </a:prstGeom>
                  </pic:spPr>
                </pic:pic>
              </a:graphicData>
            </a:graphic>
          </wp:anchor>
        </w:drawing>
      </w:r>
      <w:r>
        <w:t>Başvurduğu yarıyıla kadar Ana dal lisans programında aldığı tüm derslerden başarılı olması ve genel akademik not ortalamasının 4,00 üzerinden en az 3,00 olması gerekmektedir. Öğrencinin kayıtlı olduğu Ana dal programının ilgili sınıfında başarı sıralaması itibari ile en üst % 20’sinde yer alması gerekir. Genel akademik not ortalaması en az 3,00 olduğu halde başarı sıralamasında %20’lik dilimde olmayan öğrencilerden Çift Ana dal yapılacak programın ilgili yıldaki taban puanından az olmamak üzere ÖSYS puanına sahip olması şartı aranmaktadır.</w:t>
      </w:r>
    </w:p>
    <w:p w:rsidR="000F46F8" w:rsidRDefault="000F46F8">
      <w:pPr>
        <w:pStyle w:val="GvdeMetni"/>
        <w:rPr>
          <w:sz w:val="20"/>
        </w:rPr>
      </w:pPr>
    </w:p>
    <w:p w:rsidR="000F46F8" w:rsidRDefault="000F46F8">
      <w:pPr>
        <w:pStyle w:val="GvdeMetni"/>
        <w:spacing w:before="8"/>
        <w:rPr>
          <w:sz w:val="22"/>
        </w:rPr>
      </w:pPr>
    </w:p>
    <w:p w:rsidR="000F46F8" w:rsidRDefault="003B5543">
      <w:pPr>
        <w:pStyle w:val="GvdeMetni"/>
        <w:spacing w:before="89"/>
        <w:ind w:left="836"/>
      </w:pPr>
      <w:r>
        <w:rPr>
          <w:noProof/>
          <w:lang w:eastAsia="tr-TR"/>
        </w:rPr>
        <w:drawing>
          <wp:anchor distT="0" distB="0" distL="0" distR="0" simplePos="0" relativeHeight="15730176" behindDoc="0" locked="0" layoutInCell="1" allowOverlap="1">
            <wp:simplePos x="0" y="0"/>
            <wp:positionH relativeFrom="page">
              <wp:posOffset>1141475</wp:posOffset>
            </wp:positionH>
            <wp:positionV relativeFrom="paragraph">
              <wp:posOffset>88459</wp:posOffset>
            </wp:positionV>
            <wp:extent cx="100584" cy="117003"/>
            <wp:effectExtent l="0" t="0" r="0" b="0"/>
            <wp:wrapNone/>
            <wp:docPr id="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4" cstate="print"/>
                    <a:stretch>
                      <a:fillRect/>
                    </a:stretch>
                  </pic:blipFill>
                  <pic:spPr>
                    <a:xfrm>
                      <a:off x="0" y="0"/>
                      <a:ext cx="100584" cy="117003"/>
                    </a:xfrm>
                    <a:prstGeom prst="rect">
                      <a:avLst/>
                    </a:prstGeom>
                  </pic:spPr>
                </pic:pic>
              </a:graphicData>
            </a:graphic>
          </wp:anchor>
        </w:drawing>
      </w:r>
      <w:r>
        <w:t>Aynı anda birden fazla ikinci ana dal diploma programına kayıt yapılamaz. Ancak, aynı anda ikinci ana dal diploma ile yan dal programına kayıt yapılabilir.</w:t>
      </w:r>
    </w:p>
    <w:p w:rsidR="000F46F8" w:rsidRDefault="000F46F8">
      <w:pPr>
        <w:pStyle w:val="GvdeMetni"/>
        <w:rPr>
          <w:sz w:val="28"/>
        </w:rPr>
      </w:pPr>
    </w:p>
    <w:p w:rsidR="000F46F8" w:rsidRDefault="003B5543">
      <w:pPr>
        <w:pStyle w:val="Balk1"/>
        <w:spacing w:before="197"/>
      </w:pPr>
      <w:r>
        <w:rPr>
          <w:color w:val="990033"/>
        </w:rPr>
        <w:t>Yan dal Programı Başvuru Koşulları</w:t>
      </w:r>
    </w:p>
    <w:p w:rsidR="000F46F8" w:rsidRDefault="000F46F8">
      <w:pPr>
        <w:pStyle w:val="GvdeMetni"/>
        <w:spacing w:before="4"/>
        <w:rPr>
          <w:sz w:val="16"/>
        </w:rPr>
      </w:pPr>
    </w:p>
    <w:p w:rsidR="000F46F8" w:rsidRDefault="003B5543">
      <w:pPr>
        <w:pStyle w:val="GvdeMetni"/>
        <w:spacing w:before="89"/>
        <w:ind w:left="836"/>
      </w:pPr>
      <w:r>
        <w:rPr>
          <w:noProof/>
          <w:lang w:eastAsia="tr-TR"/>
        </w:rPr>
        <w:drawing>
          <wp:anchor distT="0" distB="0" distL="0" distR="0" simplePos="0" relativeHeight="15730688" behindDoc="0" locked="0" layoutInCell="1" allowOverlap="1">
            <wp:simplePos x="0" y="0"/>
            <wp:positionH relativeFrom="page">
              <wp:posOffset>1141475</wp:posOffset>
            </wp:positionH>
            <wp:positionV relativeFrom="paragraph">
              <wp:posOffset>88204</wp:posOffset>
            </wp:positionV>
            <wp:extent cx="100584" cy="117004"/>
            <wp:effectExtent l="0" t="0" r="0" b="0"/>
            <wp:wrapNone/>
            <wp:docPr id="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4" cstate="print"/>
                    <a:stretch>
                      <a:fillRect/>
                    </a:stretch>
                  </pic:blipFill>
                  <pic:spPr>
                    <a:xfrm>
                      <a:off x="0" y="0"/>
                      <a:ext cx="100584" cy="117004"/>
                    </a:xfrm>
                    <a:prstGeom prst="rect">
                      <a:avLst/>
                    </a:prstGeom>
                  </pic:spPr>
                </pic:pic>
              </a:graphicData>
            </a:graphic>
          </wp:anchor>
        </w:drawing>
      </w:r>
      <w:r>
        <w:t>Öğrenci,</w:t>
      </w:r>
      <w:r>
        <w:rPr>
          <w:spacing w:val="-6"/>
        </w:rPr>
        <w:t xml:space="preserve"> </w:t>
      </w:r>
      <w:r>
        <w:t>yan</w:t>
      </w:r>
      <w:r>
        <w:rPr>
          <w:spacing w:val="-7"/>
        </w:rPr>
        <w:t xml:space="preserve"> </w:t>
      </w:r>
      <w:r>
        <w:t>dal</w:t>
      </w:r>
      <w:r>
        <w:rPr>
          <w:spacing w:val="-10"/>
        </w:rPr>
        <w:t xml:space="preserve"> </w:t>
      </w:r>
      <w:r>
        <w:t>programına,</w:t>
      </w:r>
      <w:r>
        <w:rPr>
          <w:spacing w:val="-8"/>
        </w:rPr>
        <w:t xml:space="preserve"> </w:t>
      </w:r>
      <w:r>
        <w:t>ana</w:t>
      </w:r>
      <w:r>
        <w:rPr>
          <w:spacing w:val="-10"/>
        </w:rPr>
        <w:t xml:space="preserve"> </w:t>
      </w:r>
      <w:r>
        <w:t>dal</w:t>
      </w:r>
      <w:r>
        <w:rPr>
          <w:spacing w:val="-10"/>
        </w:rPr>
        <w:t xml:space="preserve"> </w:t>
      </w:r>
      <w:r>
        <w:t>lisans</w:t>
      </w:r>
      <w:r>
        <w:rPr>
          <w:spacing w:val="-8"/>
        </w:rPr>
        <w:t xml:space="preserve"> </w:t>
      </w:r>
      <w:r>
        <w:t>programının</w:t>
      </w:r>
      <w:r>
        <w:rPr>
          <w:spacing w:val="-10"/>
        </w:rPr>
        <w:t xml:space="preserve"> </w:t>
      </w:r>
      <w:r>
        <w:t>en</w:t>
      </w:r>
      <w:r>
        <w:rPr>
          <w:spacing w:val="-7"/>
        </w:rPr>
        <w:t xml:space="preserve"> </w:t>
      </w:r>
      <w:r>
        <w:t>erken</w:t>
      </w:r>
      <w:r>
        <w:rPr>
          <w:spacing w:val="-10"/>
        </w:rPr>
        <w:t xml:space="preserve"> </w:t>
      </w:r>
      <w:r>
        <w:t>üçüncü,</w:t>
      </w:r>
      <w:r>
        <w:rPr>
          <w:spacing w:val="-10"/>
        </w:rPr>
        <w:t xml:space="preserve"> </w:t>
      </w:r>
      <w:r>
        <w:t>en</w:t>
      </w:r>
      <w:r>
        <w:rPr>
          <w:spacing w:val="-10"/>
        </w:rPr>
        <w:t xml:space="preserve"> </w:t>
      </w:r>
      <w:r>
        <w:t>geç altıncı yarıyılda</w:t>
      </w:r>
      <w:r>
        <w:rPr>
          <w:spacing w:val="2"/>
        </w:rPr>
        <w:t xml:space="preserve"> </w:t>
      </w:r>
      <w:r>
        <w:t>başvurabilir.</w:t>
      </w:r>
    </w:p>
    <w:p w:rsidR="000F46F8" w:rsidRDefault="000F46F8">
      <w:pPr>
        <w:pStyle w:val="GvdeMetni"/>
        <w:rPr>
          <w:sz w:val="20"/>
        </w:rPr>
      </w:pPr>
    </w:p>
    <w:p w:rsidR="000F46F8" w:rsidRDefault="000F46F8">
      <w:pPr>
        <w:pStyle w:val="GvdeMetni"/>
        <w:spacing w:before="7"/>
        <w:rPr>
          <w:sz w:val="22"/>
        </w:rPr>
      </w:pPr>
    </w:p>
    <w:p w:rsidR="000F46F8" w:rsidRDefault="003B5543">
      <w:pPr>
        <w:pStyle w:val="GvdeMetni"/>
        <w:spacing w:before="88"/>
        <w:ind w:left="836"/>
      </w:pPr>
      <w:r>
        <w:rPr>
          <w:noProof/>
          <w:lang w:eastAsia="tr-TR"/>
        </w:rPr>
        <w:drawing>
          <wp:anchor distT="0" distB="0" distL="0" distR="0" simplePos="0" relativeHeight="15731200" behindDoc="0" locked="0" layoutInCell="1" allowOverlap="1">
            <wp:simplePos x="0" y="0"/>
            <wp:positionH relativeFrom="page">
              <wp:posOffset>1141475</wp:posOffset>
            </wp:positionH>
            <wp:positionV relativeFrom="paragraph">
              <wp:posOffset>87315</wp:posOffset>
            </wp:positionV>
            <wp:extent cx="100584" cy="117004"/>
            <wp:effectExtent l="0" t="0" r="0" b="0"/>
            <wp:wrapNone/>
            <wp:docPr id="1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4" cstate="print"/>
                    <a:stretch>
                      <a:fillRect/>
                    </a:stretch>
                  </pic:blipFill>
                  <pic:spPr>
                    <a:xfrm>
                      <a:off x="0" y="0"/>
                      <a:ext cx="100584" cy="117004"/>
                    </a:xfrm>
                    <a:prstGeom prst="rect">
                      <a:avLst/>
                    </a:prstGeom>
                  </pic:spPr>
                </pic:pic>
              </a:graphicData>
            </a:graphic>
          </wp:anchor>
        </w:drawing>
      </w:r>
      <w:r>
        <w:t>Yan</w:t>
      </w:r>
      <w:r w:rsidR="00860741">
        <w:t xml:space="preserve"> </w:t>
      </w:r>
      <w:r>
        <w:t>dal programına, başvurduğu yarıyıla kadar aldığı lisans programındaki tüm dersleri başarıyla tamamlamış olan öğrenciler başvurabilir.</w:t>
      </w:r>
    </w:p>
    <w:p w:rsidR="000F46F8" w:rsidRDefault="000F46F8">
      <w:pPr>
        <w:pStyle w:val="GvdeMetni"/>
        <w:rPr>
          <w:sz w:val="20"/>
        </w:rPr>
      </w:pPr>
    </w:p>
    <w:p w:rsidR="000F46F8" w:rsidRDefault="000F46F8">
      <w:pPr>
        <w:pStyle w:val="GvdeMetni"/>
        <w:spacing w:before="9"/>
        <w:rPr>
          <w:sz w:val="22"/>
        </w:rPr>
      </w:pPr>
    </w:p>
    <w:p w:rsidR="000F46F8" w:rsidRDefault="003B5543">
      <w:pPr>
        <w:pStyle w:val="GvdeMetni"/>
        <w:spacing w:before="89"/>
        <w:ind w:left="836"/>
      </w:pPr>
      <w:r>
        <w:rPr>
          <w:noProof/>
          <w:lang w:eastAsia="tr-TR"/>
        </w:rPr>
        <w:drawing>
          <wp:anchor distT="0" distB="0" distL="0" distR="0" simplePos="0" relativeHeight="15731712" behindDoc="0" locked="0" layoutInCell="1" allowOverlap="1">
            <wp:simplePos x="0" y="0"/>
            <wp:positionH relativeFrom="page">
              <wp:posOffset>1141475</wp:posOffset>
            </wp:positionH>
            <wp:positionV relativeFrom="paragraph">
              <wp:posOffset>87721</wp:posOffset>
            </wp:positionV>
            <wp:extent cx="100584" cy="117591"/>
            <wp:effectExtent l="0" t="0" r="0" b="0"/>
            <wp:wrapNone/>
            <wp:docPr id="1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4" cstate="print"/>
                    <a:stretch>
                      <a:fillRect/>
                    </a:stretch>
                  </pic:blipFill>
                  <pic:spPr>
                    <a:xfrm>
                      <a:off x="0" y="0"/>
                      <a:ext cx="100584" cy="117591"/>
                    </a:xfrm>
                    <a:prstGeom prst="rect">
                      <a:avLst/>
                    </a:prstGeom>
                  </pic:spPr>
                </pic:pic>
              </a:graphicData>
            </a:graphic>
          </wp:anchor>
        </w:drawing>
      </w:r>
      <w:r>
        <w:t>Öğrencinin başvurduğu yarıyıla kadar Ana dal lisans programında genel akademik not ortalamasının 4,00 üzerinden en az 2,50 olması gerekir.</w:t>
      </w:r>
    </w:p>
    <w:p w:rsidR="000F46F8" w:rsidRDefault="000F46F8">
      <w:pPr>
        <w:pStyle w:val="GvdeMetni"/>
        <w:rPr>
          <w:sz w:val="20"/>
        </w:rPr>
      </w:pPr>
    </w:p>
    <w:p w:rsidR="000F46F8" w:rsidRDefault="000F46F8">
      <w:pPr>
        <w:pStyle w:val="GvdeMetni"/>
        <w:spacing w:before="4"/>
        <w:rPr>
          <w:sz w:val="22"/>
        </w:rPr>
      </w:pPr>
    </w:p>
    <w:p w:rsidR="000F46F8" w:rsidRDefault="003B5543">
      <w:pPr>
        <w:spacing w:before="89" w:line="242" w:lineRule="auto"/>
        <w:ind w:left="836"/>
        <w:rPr>
          <w:sz w:val="28"/>
        </w:rPr>
      </w:pPr>
      <w:r>
        <w:rPr>
          <w:noProof/>
          <w:lang w:eastAsia="tr-TR"/>
        </w:rPr>
        <w:drawing>
          <wp:anchor distT="0" distB="0" distL="0" distR="0" simplePos="0" relativeHeight="15732224" behindDoc="0" locked="0" layoutInCell="1" allowOverlap="1">
            <wp:simplePos x="0" y="0"/>
            <wp:positionH relativeFrom="page">
              <wp:posOffset>1141475</wp:posOffset>
            </wp:positionH>
            <wp:positionV relativeFrom="paragraph">
              <wp:posOffset>99680</wp:posOffset>
            </wp:positionV>
            <wp:extent cx="100584" cy="117004"/>
            <wp:effectExtent l="0" t="0" r="0" b="0"/>
            <wp:wrapNone/>
            <wp:docPr id="1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4" cstate="print"/>
                    <a:stretch>
                      <a:fillRect/>
                    </a:stretch>
                  </pic:blipFill>
                  <pic:spPr>
                    <a:xfrm>
                      <a:off x="0" y="0"/>
                      <a:ext cx="100584" cy="117004"/>
                    </a:xfrm>
                    <a:prstGeom prst="rect">
                      <a:avLst/>
                    </a:prstGeom>
                  </pic:spPr>
                </pic:pic>
              </a:graphicData>
            </a:graphic>
          </wp:anchor>
        </w:drawing>
      </w:r>
      <w:r>
        <w:rPr>
          <w:sz w:val="28"/>
        </w:rPr>
        <w:t>İlgili bölümlerin önerisi ve fakülte yönetim kurulu kararıyla başvuru koşullarına ek koşullar belirlenebilir ve bu koşullar ilanda yer alır.</w:t>
      </w:r>
    </w:p>
    <w:p w:rsidR="000F46F8" w:rsidRDefault="000F46F8">
      <w:pPr>
        <w:pStyle w:val="GvdeMetni"/>
        <w:rPr>
          <w:sz w:val="20"/>
        </w:rPr>
      </w:pPr>
    </w:p>
    <w:p w:rsidR="000F46F8" w:rsidRDefault="000F46F8">
      <w:pPr>
        <w:pStyle w:val="GvdeMetni"/>
        <w:spacing w:before="4"/>
        <w:rPr>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045"/>
        <w:gridCol w:w="1622"/>
        <w:gridCol w:w="2104"/>
        <w:gridCol w:w="1622"/>
      </w:tblGrid>
      <w:tr w:rsidR="000F46F8">
        <w:trPr>
          <w:trHeight w:val="676"/>
        </w:trPr>
        <w:tc>
          <w:tcPr>
            <w:tcW w:w="1668" w:type="dxa"/>
            <w:shd w:val="clear" w:color="auto" w:fill="D4DCE3"/>
          </w:tcPr>
          <w:p w:rsidR="00E165A0" w:rsidRDefault="00E165A0">
            <w:pPr>
              <w:pStyle w:val="TableParagraph"/>
              <w:ind w:left="263" w:firstLine="88"/>
              <w:rPr>
                <w:b/>
                <w:sz w:val="20"/>
              </w:rPr>
            </w:pPr>
          </w:p>
          <w:p w:rsidR="000F46F8" w:rsidRDefault="003B5543">
            <w:pPr>
              <w:pStyle w:val="TableParagraph"/>
              <w:ind w:left="263" w:firstLine="88"/>
              <w:rPr>
                <w:b/>
                <w:sz w:val="20"/>
              </w:rPr>
            </w:pPr>
            <w:r>
              <w:rPr>
                <w:b/>
                <w:sz w:val="20"/>
              </w:rPr>
              <w:t xml:space="preserve">BAŞVURU </w:t>
            </w:r>
            <w:r>
              <w:rPr>
                <w:b/>
                <w:w w:val="95"/>
                <w:sz w:val="20"/>
              </w:rPr>
              <w:t>TARİHLERİ</w:t>
            </w:r>
          </w:p>
        </w:tc>
        <w:tc>
          <w:tcPr>
            <w:tcW w:w="2045" w:type="dxa"/>
            <w:shd w:val="clear" w:color="auto" w:fill="D4DCE3"/>
          </w:tcPr>
          <w:p w:rsidR="00E165A0" w:rsidRDefault="00E165A0" w:rsidP="00F64241">
            <w:pPr>
              <w:pStyle w:val="TableParagraph"/>
              <w:spacing w:line="228" w:lineRule="exact"/>
              <w:ind w:right="141"/>
              <w:jc w:val="center"/>
              <w:rPr>
                <w:b/>
                <w:sz w:val="20"/>
              </w:rPr>
            </w:pPr>
          </w:p>
          <w:p w:rsidR="000F46F8" w:rsidRDefault="003B5543" w:rsidP="00F64241">
            <w:pPr>
              <w:pStyle w:val="TableParagraph"/>
              <w:spacing w:line="228" w:lineRule="exact"/>
              <w:ind w:right="141"/>
              <w:jc w:val="center"/>
              <w:rPr>
                <w:b/>
                <w:sz w:val="20"/>
              </w:rPr>
            </w:pPr>
            <w:r>
              <w:rPr>
                <w:b/>
                <w:sz w:val="20"/>
              </w:rPr>
              <w:t>GÜZ (202</w:t>
            </w:r>
            <w:r w:rsidR="00F64241">
              <w:rPr>
                <w:b/>
                <w:sz w:val="20"/>
              </w:rPr>
              <w:t>1</w:t>
            </w:r>
            <w:r>
              <w:rPr>
                <w:b/>
                <w:sz w:val="20"/>
              </w:rPr>
              <w:t>-202</w:t>
            </w:r>
            <w:r w:rsidR="00F64241">
              <w:rPr>
                <w:b/>
                <w:sz w:val="20"/>
              </w:rPr>
              <w:t>2</w:t>
            </w:r>
            <w:r>
              <w:rPr>
                <w:b/>
                <w:sz w:val="20"/>
              </w:rPr>
              <w:t>)</w:t>
            </w:r>
          </w:p>
        </w:tc>
        <w:tc>
          <w:tcPr>
            <w:tcW w:w="1622" w:type="dxa"/>
            <w:shd w:val="clear" w:color="auto" w:fill="D4DCE3"/>
          </w:tcPr>
          <w:p w:rsidR="00E165A0" w:rsidRDefault="00E165A0">
            <w:pPr>
              <w:pStyle w:val="TableParagraph"/>
              <w:ind w:left="523" w:hanging="382"/>
              <w:rPr>
                <w:b/>
                <w:w w:val="95"/>
                <w:sz w:val="20"/>
              </w:rPr>
            </w:pPr>
          </w:p>
          <w:p w:rsidR="000F46F8" w:rsidRDefault="003B5543">
            <w:pPr>
              <w:pStyle w:val="TableParagraph"/>
              <w:ind w:left="523" w:hanging="382"/>
              <w:rPr>
                <w:b/>
                <w:sz w:val="20"/>
              </w:rPr>
            </w:pPr>
            <w:r>
              <w:rPr>
                <w:b/>
                <w:w w:val="95"/>
                <w:sz w:val="20"/>
              </w:rPr>
              <w:t xml:space="preserve">SONUÇLARIN </w:t>
            </w:r>
            <w:r>
              <w:rPr>
                <w:b/>
                <w:sz w:val="20"/>
              </w:rPr>
              <w:t>İLANI</w:t>
            </w:r>
          </w:p>
        </w:tc>
        <w:tc>
          <w:tcPr>
            <w:tcW w:w="2104" w:type="dxa"/>
            <w:shd w:val="clear" w:color="auto" w:fill="D4DCE3"/>
          </w:tcPr>
          <w:p w:rsidR="00E165A0" w:rsidRDefault="00E165A0" w:rsidP="00F64241">
            <w:pPr>
              <w:pStyle w:val="TableParagraph"/>
              <w:spacing w:line="228" w:lineRule="exact"/>
              <w:ind w:left="171" w:right="160"/>
              <w:jc w:val="center"/>
              <w:rPr>
                <w:b/>
                <w:sz w:val="20"/>
              </w:rPr>
            </w:pPr>
          </w:p>
          <w:p w:rsidR="000F46F8" w:rsidRDefault="003B5543" w:rsidP="00F64241">
            <w:pPr>
              <w:pStyle w:val="TableParagraph"/>
              <w:spacing w:line="228" w:lineRule="exact"/>
              <w:ind w:left="171" w:right="160"/>
              <w:jc w:val="center"/>
              <w:rPr>
                <w:b/>
                <w:sz w:val="20"/>
              </w:rPr>
            </w:pPr>
            <w:r>
              <w:rPr>
                <w:b/>
                <w:sz w:val="20"/>
              </w:rPr>
              <w:t>BAHAR</w:t>
            </w:r>
            <w:r w:rsidR="00E165A0">
              <w:rPr>
                <w:b/>
                <w:sz w:val="20"/>
              </w:rPr>
              <w:t xml:space="preserve"> </w:t>
            </w:r>
            <w:r>
              <w:rPr>
                <w:b/>
                <w:sz w:val="20"/>
              </w:rPr>
              <w:t>(202</w:t>
            </w:r>
            <w:r w:rsidR="00F64241">
              <w:rPr>
                <w:b/>
                <w:sz w:val="20"/>
              </w:rPr>
              <w:t>1</w:t>
            </w:r>
            <w:r>
              <w:rPr>
                <w:b/>
                <w:sz w:val="20"/>
              </w:rPr>
              <w:t>-202</w:t>
            </w:r>
            <w:r w:rsidR="00F64241">
              <w:rPr>
                <w:b/>
                <w:sz w:val="20"/>
              </w:rPr>
              <w:t>2</w:t>
            </w:r>
            <w:r>
              <w:rPr>
                <w:b/>
                <w:sz w:val="20"/>
              </w:rPr>
              <w:t>)</w:t>
            </w:r>
          </w:p>
        </w:tc>
        <w:tc>
          <w:tcPr>
            <w:tcW w:w="1622" w:type="dxa"/>
            <w:shd w:val="clear" w:color="auto" w:fill="D4DCE3"/>
          </w:tcPr>
          <w:p w:rsidR="00E165A0" w:rsidRDefault="00E165A0">
            <w:pPr>
              <w:pStyle w:val="TableParagraph"/>
              <w:ind w:left="525" w:hanging="382"/>
              <w:rPr>
                <w:b/>
                <w:w w:val="95"/>
                <w:sz w:val="20"/>
              </w:rPr>
            </w:pPr>
          </w:p>
          <w:p w:rsidR="000F46F8" w:rsidRDefault="003B5543">
            <w:pPr>
              <w:pStyle w:val="TableParagraph"/>
              <w:ind w:left="525" w:hanging="382"/>
              <w:rPr>
                <w:b/>
                <w:sz w:val="20"/>
              </w:rPr>
            </w:pPr>
            <w:r>
              <w:rPr>
                <w:b/>
                <w:w w:val="95"/>
                <w:sz w:val="20"/>
              </w:rPr>
              <w:t xml:space="preserve">SONUÇLARIN </w:t>
            </w:r>
            <w:r>
              <w:rPr>
                <w:b/>
                <w:sz w:val="20"/>
              </w:rPr>
              <w:t>İLANI</w:t>
            </w:r>
          </w:p>
        </w:tc>
      </w:tr>
      <w:tr w:rsidR="000F46F8">
        <w:trPr>
          <w:trHeight w:val="678"/>
        </w:trPr>
        <w:tc>
          <w:tcPr>
            <w:tcW w:w="1668" w:type="dxa"/>
            <w:shd w:val="clear" w:color="auto" w:fill="990033"/>
          </w:tcPr>
          <w:p w:rsidR="000F46F8" w:rsidRDefault="000F46F8">
            <w:pPr>
              <w:pStyle w:val="TableParagraph"/>
              <w:spacing w:before="9"/>
              <w:ind w:left="0"/>
              <w:rPr>
                <w:sz w:val="19"/>
              </w:rPr>
            </w:pPr>
          </w:p>
          <w:p w:rsidR="000F46F8" w:rsidRDefault="003B5543">
            <w:pPr>
              <w:pStyle w:val="TableParagraph"/>
              <w:spacing w:before="1"/>
              <w:ind w:left="110"/>
              <w:rPr>
                <w:b/>
                <w:sz w:val="20"/>
              </w:rPr>
            </w:pPr>
            <w:r>
              <w:rPr>
                <w:b/>
                <w:color w:val="FFFFFF"/>
                <w:sz w:val="20"/>
              </w:rPr>
              <w:t>ÇAP/YANDAL</w:t>
            </w:r>
          </w:p>
        </w:tc>
        <w:tc>
          <w:tcPr>
            <w:tcW w:w="2045" w:type="dxa"/>
          </w:tcPr>
          <w:p w:rsidR="00E165A0" w:rsidRDefault="00E165A0" w:rsidP="00860741">
            <w:pPr>
              <w:pStyle w:val="TableParagraph"/>
              <w:spacing w:line="207" w:lineRule="exact"/>
              <w:ind w:right="143"/>
              <w:jc w:val="center"/>
              <w:rPr>
                <w:b/>
                <w:sz w:val="18"/>
              </w:rPr>
            </w:pPr>
          </w:p>
          <w:p w:rsidR="000F46F8" w:rsidRDefault="00860741" w:rsidP="00860741">
            <w:pPr>
              <w:pStyle w:val="TableParagraph"/>
              <w:spacing w:line="207" w:lineRule="exact"/>
              <w:ind w:right="143"/>
              <w:jc w:val="center"/>
              <w:rPr>
                <w:b/>
                <w:sz w:val="18"/>
              </w:rPr>
            </w:pPr>
            <w:r>
              <w:rPr>
                <w:b/>
                <w:sz w:val="18"/>
              </w:rPr>
              <w:t>06</w:t>
            </w:r>
            <w:r w:rsidR="003B5543">
              <w:rPr>
                <w:b/>
                <w:sz w:val="18"/>
              </w:rPr>
              <w:t>/0</w:t>
            </w:r>
            <w:r>
              <w:rPr>
                <w:b/>
                <w:sz w:val="18"/>
              </w:rPr>
              <w:t>7</w:t>
            </w:r>
            <w:r w:rsidR="003B5543">
              <w:rPr>
                <w:b/>
                <w:sz w:val="18"/>
              </w:rPr>
              <w:t>/202</w:t>
            </w:r>
            <w:r>
              <w:rPr>
                <w:b/>
                <w:sz w:val="18"/>
              </w:rPr>
              <w:t>1</w:t>
            </w:r>
            <w:r w:rsidR="003B5543">
              <w:rPr>
                <w:b/>
                <w:sz w:val="18"/>
              </w:rPr>
              <w:t>-1</w:t>
            </w:r>
            <w:r>
              <w:rPr>
                <w:b/>
                <w:sz w:val="18"/>
              </w:rPr>
              <w:t>4</w:t>
            </w:r>
            <w:r w:rsidR="003B5543">
              <w:rPr>
                <w:b/>
                <w:sz w:val="18"/>
              </w:rPr>
              <w:t>/07/202</w:t>
            </w:r>
            <w:r>
              <w:rPr>
                <w:b/>
                <w:sz w:val="18"/>
              </w:rPr>
              <w:t>1</w:t>
            </w:r>
          </w:p>
        </w:tc>
        <w:tc>
          <w:tcPr>
            <w:tcW w:w="1622" w:type="dxa"/>
          </w:tcPr>
          <w:p w:rsidR="00E165A0" w:rsidRDefault="00E165A0" w:rsidP="00860741">
            <w:pPr>
              <w:pStyle w:val="TableParagraph"/>
              <w:spacing w:line="207" w:lineRule="exact"/>
              <w:ind w:left="403"/>
              <w:rPr>
                <w:b/>
                <w:sz w:val="18"/>
              </w:rPr>
            </w:pPr>
          </w:p>
          <w:p w:rsidR="000F46F8" w:rsidRDefault="00860741" w:rsidP="00860741">
            <w:pPr>
              <w:pStyle w:val="TableParagraph"/>
              <w:spacing w:line="207" w:lineRule="exact"/>
              <w:ind w:left="403"/>
              <w:rPr>
                <w:b/>
                <w:sz w:val="18"/>
              </w:rPr>
            </w:pPr>
            <w:r>
              <w:rPr>
                <w:b/>
                <w:sz w:val="18"/>
              </w:rPr>
              <w:t>13</w:t>
            </w:r>
            <w:r w:rsidR="003B5543">
              <w:rPr>
                <w:b/>
                <w:sz w:val="18"/>
              </w:rPr>
              <w:t>/08/202</w:t>
            </w:r>
            <w:r>
              <w:rPr>
                <w:b/>
                <w:sz w:val="18"/>
              </w:rPr>
              <w:t>1</w:t>
            </w:r>
          </w:p>
        </w:tc>
        <w:tc>
          <w:tcPr>
            <w:tcW w:w="2104" w:type="dxa"/>
          </w:tcPr>
          <w:p w:rsidR="00E165A0" w:rsidRDefault="00E165A0" w:rsidP="00860741">
            <w:pPr>
              <w:pStyle w:val="TableParagraph"/>
              <w:spacing w:line="207" w:lineRule="exact"/>
              <w:ind w:left="171" w:right="160"/>
              <w:jc w:val="center"/>
              <w:rPr>
                <w:b/>
                <w:sz w:val="18"/>
              </w:rPr>
            </w:pPr>
          </w:p>
          <w:p w:rsidR="000F46F8" w:rsidRDefault="003B5543" w:rsidP="00860741">
            <w:pPr>
              <w:pStyle w:val="TableParagraph"/>
              <w:spacing w:line="207" w:lineRule="exact"/>
              <w:ind w:left="171" w:right="160"/>
              <w:jc w:val="center"/>
              <w:rPr>
                <w:b/>
                <w:sz w:val="18"/>
              </w:rPr>
            </w:pPr>
            <w:r>
              <w:rPr>
                <w:b/>
                <w:sz w:val="18"/>
              </w:rPr>
              <w:t>0</w:t>
            </w:r>
            <w:r w:rsidR="00860741">
              <w:rPr>
                <w:b/>
                <w:sz w:val="18"/>
              </w:rPr>
              <w:t>7</w:t>
            </w:r>
            <w:r>
              <w:rPr>
                <w:b/>
                <w:sz w:val="18"/>
              </w:rPr>
              <w:t>/02/202</w:t>
            </w:r>
            <w:r w:rsidR="00860741">
              <w:rPr>
                <w:b/>
                <w:sz w:val="18"/>
              </w:rPr>
              <w:t>2</w:t>
            </w:r>
            <w:r>
              <w:rPr>
                <w:b/>
                <w:sz w:val="18"/>
              </w:rPr>
              <w:t>-</w:t>
            </w:r>
            <w:r w:rsidR="00860741">
              <w:rPr>
                <w:b/>
                <w:sz w:val="18"/>
              </w:rPr>
              <w:t>11</w:t>
            </w:r>
            <w:r>
              <w:rPr>
                <w:b/>
                <w:sz w:val="18"/>
              </w:rPr>
              <w:t>/02/202</w:t>
            </w:r>
            <w:r w:rsidR="00860741">
              <w:rPr>
                <w:b/>
                <w:sz w:val="18"/>
              </w:rPr>
              <w:t>2</w:t>
            </w:r>
          </w:p>
        </w:tc>
        <w:tc>
          <w:tcPr>
            <w:tcW w:w="1622" w:type="dxa"/>
          </w:tcPr>
          <w:p w:rsidR="00E165A0" w:rsidRDefault="00E165A0">
            <w:pPr>
              <w:pStyle w:val="TableParagraph"/>
              <w:spacing w:line="207" w:lineRule="exact"/>
              <w:ind w:left="405"/>
              <w:rPr>
                <w:b/>
                <w:sz w:val="18"/>
              </w:rPr>
            </w:pPr>
          </w:p>
          <w:p w:rsidR="000F46F8" w:rsidRDefault="00860741">
            <w:pPr>
              <w:pStyle w:val="TableParagraph"/>
              <w:spacing w:line="207" w:lineRule="exact"/>
              <w:ind w:left="405"/>
              <w:rPr>
                <w:b/>
                <w:sz w:val="18"/>
              </w:rPr>
            </w:pPr>
            <w:r>
              <w:rPr>
                <w:b/>
                <w:sz w:val="18"/>
              </w:rPr>
              <w:t>21/02/2022</w:t>
            </w:r>
          </w:p>
        </w:tc>
      </w:tr>
    </w:tbl>
    <w:p w:rsidR="006205ED" w:rsidRDefault="006205ED"/>
    <w:p w:rsidR="00F64241" w:rsidRDefault="00F64241"/>
    <w:p w:rsidR="00F64241" w:rsidRDefault="00F64241"/>
    <w:p w:rsidR="00F64241" w:rsidRDefault="00F64241"/>
    <w:p w:rsidR="00F64241" w:rsidRDefault="00F64241"/>
    <w:p w:rsidR="00F64241" w:rsidRDefault="00F64241"/>
    <w:sectPr w:rsidR="00F64241">
      <w:type w:val="continuous"/>
      <w:pgSz w:w="11910" w:h="16840"/>
      <w:pgMar w:top="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F8"/>
    <w:rsid w:val="000F46F8"/>
    <w:rsid w:val="003B5543"/>
    <w:rsid w:val="006205ED"/>
    <w:rsid w:val="00860741"/>
    <w:rsid w:val="00AA45C0"/>
    <w:rsid w:val="00E165A0"/>
    <w:rsid w:val="00F64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90117-ABA3-49F7-B184-F0035221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51"/>
      <w:ind w:left="1188" w:right="1189"/>
      <w:jc w:val="center"/>
      <w:outlineLvl w:val="0"/>
    </w:pPr>
    <w:rPr>
      <w:sz w:val="47"/>
      <w:szCs w:val="4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Aktepe</dc:creator>
  <cp:lastModifiedBy>Meral KAHRAMAN</cp:lastModifiedBy>
  <cp:revision>2</cp:revision>
  <dcterms:created xsi:type="dcterms:W3CDTF">2021-06-24T11:08:00Z</dcterms:created>
  <dcterms:modified xsi:type="dcterms:W3CDTF">2021-06-24T11:08:00Z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2013</vt:lpwstr>
  </property>
  <property fmtid="{D5CDD505-2E9C-101B-9397-08002B2CF9AE}" pid="4" name="LastSaved">
    <vt:filetime>2021-06-15T00:00:00Z</vt:filetime>
  </property>
</Properties>
</file>